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DE8A" w14:textId="77777777" w:rsidR="0048162E" w:rsidRPr="007C7747" w:rsidRDefault="0048162E" w:rsidP="0048162E">
      <w:pPr>
        <w:spacing w:after="0"/>
        <w:rPr>
          <w:rFonts w:ascii="Tahoma" w:hAnsi="Tahoma" w:cs="Tahoma"/>
        </w:rPr>
      </w:pPr>
    </w:p>
    <w:p w14:paraId="47CA33E4" w14:textId="032138F5" w:rsidR="0048162E" w:rsidRPr="007C7747" w:rsidRDefault="0048162E" w:rsidP="007C7747">
      <w:pPr>
        <w:spacing w:after="0"/>
        <w:jc w:val="center"/>
        <w:rPr>
          <w:rFonts w:ascii="Tahoma" w:hAnsi="Tahoma" w:cs="Tahoma"/>
          <w:b/>
        </w:rPr>
      </w:pPr>
      <w:r w:rsidRPr="007C7747">
        <w:rPr>
          <w:rFonts w:ascii="Tahoma" w:hAnsi="Tahoma" w:cs="Tahoma"/>
          <w:b/>
        </w:rPr>
        <w:t>Biofuels Post-doc</w:t>
      </w:r>
    </w:p>
    <w:p w14:paraId="2C92CDB8" w14:textId="77777777" w:rsidR="007C7747" w:rsidRPr="007C7747" w:rsidRDefault="007C7747" w:rsidP="007C7747">
      <w:pPr>
        <w:spacing w:after="0"/>
        <w:jc w:val="center"/>
        <w:rPr>
          <w:rFonts w:ascii="Tahoma" w:hAnsi="Tahoma" w:cs="Tahoma"/>
          <w:b/>
        </w:rPr>
      </w:pPr>
    </w:p>
    <w:p w14:paraId="333590EA" w14:textId="6218B86C" w:rsidR="0048162E" w:rsidRPr="007C7747" w:rsidRDefault="0048162E" w:rsidP="007C7747">
      <w:pPr>
        <w:spacing w:after="0"/>
        <w:jc w:val="left"/>
        <w:rPr>
          <w:rFonts w:ascii="Tahoma" w:hAnsi="Tahoma" w:cs="Tahoma"/>
        </w:rPr>
      </w:pPr>
      <w:r w:rsidRPr="007C7747">
        <w:rPr>
          <w:rFonts w:ascii="Tahoma" w:hAnsi="Tahoma" w:cs="Tahoma"/>
        </w:rPr>
        <w:t>Applications for a research associate (post-doc) position are being accepted for studies related to the synthesis of terpene molecules as high value products and biofuels. The person chose</w:t>
      </w:r>
      <w:r w:rsidR="007C7747">
        <w:rPr>
          <w:rFonts w:ascii="Tahoma" w:hAnsi="Tahoma" w:cs="Tahoma"/>
        </w:rPr>
        <w:t>n</w:t>
      </w:r>
      <w:r w:rsidRPr="007C7747">
        <w:rPr>
          <w:rFonts w:ascii="Tahoma" w:hAnsi="Tahoma" w:cs="Tahoma"/>
        </w:rPr>
        <w:t xml:space="preserve"> will work with members of the </w:t>
      </w:r>
      <w:r w:rsidRPr="007C7747">
        <w:rPr>
          <w:rFonts w:ascii="Tahoma" w:hAnsi="Tahoma" w:cs="Tahoma"/>
          <w:b/>
        </w:rPr>
        <w:t>Great Lakes Bioenergy Research Center</w:t>
      </w:r>
      <w:r w:rsidR="007C7747">
        <w:rPr>
          <w:rFonts w:ascii="Tahoma" w:hAnsi="Tahoma" w:cs="Tahoma"/>
        </w:rPr>
        <w:t xml:space="preserve">, at </w:t>
      </w:r>
      <w:r w:rsidR="007C7747">
        <w:rPr>
          <w:rFonts w:ascii="Tahoma" w:hAnsi="Tahoma" w:cs="Tahoma"/>
          <w:b/>
        </w:rPr>
        <w:t>Michigan State University</w:t>
      </w:r>
      <w:r w:rsidR="007C7747">
        <w:rPr>
          <w:rFonts w:ascii="Tahoma" w:hAnsi="Tahoma" w:cs="Tahoma"/>
        </w:rPr>
        <w:t>.</w:t>
      </w:r>
      <w:r w:rsidRPr="007C7747">
        <w:rPr>
          <w:rFonts w:ascii="Tahoma" w:hAnsi="Tahoma" w:cs="Tahoma"/>
        </w:rPr>
        <w:t xml:space="preserve"> The person in this </w:t>
      </w:r>
      <w:r w:rsidR="007C7747">
        <w:rPr>
          <w:rFonts w:ascii="Tahoma" w:hAnsi="Tahoma" w:cs="Tahoma"/>
        </w:rPr>
        <w:t>position</w:t>
      </w:r>
      <w:r w:rsidRPr="007C7747">
        <w:rPr>
          <w:rFonts w:ascii="Tahoma" w:hAnsi="Tahoma" w:cs="Tahoma"/>
        </w:rPr>
        <w:t xml:space="preserve"> will work with bacteria and plants. </w:t>
      </w:r>
      <w:r w:rsidR="00A763BB" w:rsidRPr="007C7747">
        <w:rPr>
          <w:rFonts w:ascii="Tahoma" w:hAnsi="Tahoma" w:cs="Tahoma"/>
        </w:rPr>
        <w:t>Most of the work will focus on the regulation of the methylerythritol pathway</w:t>
      </w:r>
      <w:r w:rsidR="007C7747">
        <w:rPr>
          <w:rFonts w:ascii="Tahoma" w:hAnsi="Tahoma" w:cs="Tahoma"/>
        </w:rPr>
        <w:t>,</w:t>
      </w:r>
      <w:r w:rsidR="00A763BB" w:rsidRPr="007C7747">
        <w:rPr>
          <w:rFonts w:ascii="Tahoma" w:hAnsi="Tahoma" w:cs="Tahoma"/>
        </w:rPr>
        <w:t xml:space="preserve"> but will also include work on the effects of expressing genes for novel terpene synthases on plant performance. This person will also work with isoprene synthases, in some cases eliminating them from target plants and in other cases overexpressing them. The position is expected to be available December 1, 2017 and last for one year </w:t>
      </w:r>
      <w:r w:rsidR="007C7747">
        <w:rPr>
          <w:rFonts w:ascii="Tahoma" w:hAnsi="Tahoma" w:cs="Tahoma"/>
        </w:rPr>
        <w:t>with possibility of reappointment</w:t>
      </w:r>
      <w:r w:rsidR="007C7747" w:rsidRPr="007C7747">
        <w:rPr>
          <w:rFonts w:ascii="Tahoma" w:hAnsi="Tahoma" w:cs="Tahoma"/>
        </w:rPr>
        <w:t>,</w:t>
      </w:r>
      <w:r w:rsidR="00A763BB" w:rsidRPr="007C7747">
        <w:rPr>
          <w:rFonts w:ascii="Tahoma" w:hAnsi="Tahoma" w:cs="Tahoma"/>
        </w:rPr>
        <w:t xml:space="preserve"> dependent on progress and funding availability</w:t>
      </w:r>
    </w:p>
    <w:p w14:paraId="290527BE" w14:textId="77777777" w:rsidR="00A763BB" w:rsidRPr="007C7747" w:rsidRDefault="00A763BB" w:rsidP="007C7747">
      <w:pPr>
        <w:spacing w:after="0"/>
        <w:jc w:val="left"/>
        <w:rPr>
          <w:rFonts w:ascii="Tahoma" w:hAnsi="Tahoma" w:cs="Tahoma"/>
        </w:rPr>
      </w:pPr>
    </w:p>
    <w:p w14:paraId="45D2697B" w14:textId="0273B944" w:rsidR="00A763BB" w:rsidRPr="007C7747" w:rsidRDefault="00A763BB" w:rsidP="007C7747">
      <w:pPr>
        <w:spacing w:after="0"/>
        <w:jc w:val="left"/>
        <w:rPr>
          <w:rFonts w:ascii="Tahoma" w:hAnsi="Tahoma" w:cs="Tahoma"/>
        </w:rPr>
      </w:pPr>
      <w:r w:rsidRPr="007C7747">
        <w:rPr>
          <w:rFonts w:ascii="Tahoma" w:hAnsi="Tahoma" w:cs="Tahoma"/>
        </w:rPr>
        <w:t xml:space="preserve">Applicants must have strong training in biochemistry of plants and/or bacteria and special skills in one or more of the following subdisciplines: genetic manipulation of organisms, terpene synthesis, gas chromatography, HPLC, and mass spectrometry. A PhD </w:t>
      </w:r>
      <w:r w:rsidR="007C7747">
        <w:rPr>
          <w:rFonts w:ascii="Tahoma" w:hAnsi="Tahoma" w:cs="Tahoma"/>
        </w:rPr>
        <w:t xml:space="preserve">in biochemistry, plant physiology, genetics, chemistry, or related field is required, along with </w:t>
      </w:r>
      <w:r w:rsidRPr="007C7747">
        <w:rPr>
          <w:rFonts w:ascii="Tahoma" w:hAnsi="Tahoma" w:cs="Tahoma"/>
        </w:rPr>
        <w:t>and strong publication potential</w:t>
      </w:r>
      <w:r w:rsidR="00505237">
        <w:rPr>
          <w:rFonts w:ascii="Tahoma" w:hAnsi="Tahoma" w:cs="Tahoma"/>
        </w:rPr>
        <w:t>.</w:t>
      </w:r>
      <w:r w:rsidRPr="007C7747">
        <w:rPr>
          <w:rFonts w:ascii="Tahoma" w:hAnsi="Tahoma" w:cs="Tahoma"/>
        </w:rPr>
        <w:t xml:space="preserve"> Ideally the candidate will already have at minimum one first</w:t>
      </w:r>
      <w:r w:rsidR="00505237">
        <w:rPr>
          <w:rFonts w:ascii="Tahoma" w:hAnsi="Tahoma" w:cs="Tahoma"/>
        </w:rPr>
        <w:t>-</w:t>
      </w:r>
      <w:r w:rsidRPr="007C7747">
        <w:rPr>
          <w:rFonts w:ascii="Tahoma" w:hAnsi="Tahoma" w:cs="Tahoma"/>
        </w:rPr>
        <w:t>author paper.</w:t>
      </w:r>
    </w:p>
    <w:p w14:paraId="34257C22" w14:textId="77777777" w:rsidR="00A763BB" w:rsidRPr="007C7747" w:rsidRDefault="00A763BB" w:rsidP="007C7747">
      <w:pPr>
        <w:spacing w:after="0"/>
        <w:jc w:val="left"/>
        <w:rPr>
          <w:rFonts w:ascii="Tahoma" w:hAnsi="Tahoma" w:cs="Tahoma"/>
        </w:rPr>
      </w:pPr>
    </w:p>
    <w:p w14:paraId="34FCBDC1" w14:textId="24ADE2F1" w:rsidR="007C7747" w:rsidRDefault="00A763BB" w:rsidP="007C7747">
      <w:pPr>
        <w:spacing w:after="0"/>
        <w:jc w:val="left"/>
        <w:rPr>
          <w:rFonts w:ascii="Tahoma" w:eastAsia="Times New Roman" w:hAnsi="Tahoma" w:cs="Tahoma"/>
        </w:rPr>
      </w:pPr>
      <w:r w:rsidRPr="007C7747">
        <w:rPr>
          <w:rFonts w:ascii="Tahoma" w:hAnsi="Tahoma" w:cs="Tahoma"/>
        </w:rPr>
        <w:t xml:space="preserve">Applicants should provide a cover letter, curriculum vitae, a </w:t>
      </w:r>
      <w:proofErr w:type="gramStart"/>
      <w:r w:rsidRPr="007C7747">
        <w:rPr>
          <w:rFonts w:ascii="Tahoma" w:hAnsi="Tahoma" w:cs="Tahoma"/>
        </w:rPr>
        <w:t>1-2 page</w:t>
      </w:r>
      <w:proofErr w:type="gramEnd"/>
      <w:r w:rsidRPr="007C7747">
        <w:rPr>
          <w:rFonts w:ascii="Tahoma" w:hAnsi="Tahoma" w:cs="Tahoma"/>
        </w:rPr>
        <w:t xml:space="preserve"> statement of why they are interested in this position, and the names of three pe</w:t>
      </w:r>
      <w:r w:rsidR="00505237">
        <w:rPr>
          <w:rFonts w:ascii="Tahoma" w:hAnsi="Tahoma" w:cs="Tahoma"/>
        </w:rPr>
        <w:t>ople</w:t>
      </w:r>
      <w:r w:rsidRPr="007C7747">
        <w:rPr>
          <w:rFonts w:ascii="Tahoma" w:hAnsi="Tahoma" w:cs="Tahoma"/>
        </w:rPr>
        <w:t xml:space="preserve"> who can provide a letter of reference. The application package </w:t>
      </w:r>
      <w:r w:rsidR="007C7747" w:rsidRPr="007C7747">
        <w:rPr>
          <w:rFonts w:ascii="Tahoma" w:hAnsi="Tahoma" w:cs="Tahoma"/>
        </w:rPr>
        <w:t>must be</w:t>
      </w:r>
      <w:r w:rsidRPr="007C7747">
        <w:rPr>
          <w:rFonts w:ascii="Tahoma" w:hAnsi="Tahoma" w:cs="Tahoma"/>
        </w:rPr>
        <w:t xml:space="preserve"> submitted through the MSU </w:t>
      </w:r>
      <w:r w:rsidR="00505237">
        <w:rPr>
          <w:rFonts w:ascii="Tahoma" w:hAnsi="Tahoma" w:cs="Tahoma"/>
        </w:rPr>
        <w:t>Ca</w:t>
      </w:r>
      <w:bookmarkStart w:id="0" w:name="_GoBack"/>
      <w:bookmarkEnd w:id="0"/>
      <w:r w:rsidR="00505237">
        <w:rPr>
          <w:rFonts w:ascii="Tahoma" w:hAnsi="Tahoma" w:cs="Tahoma"/>
        </w:rPr>
        <w:t>reer Website</w:t>
      </w:r>
      <w:r w:rsidRPr="007C7747">
        <w:rPr>
          <w:rFonts w:ascii="Tahoma" w:hAnsi="Tahoma" w:cs="Tahoma"/>
        </w:rPr>
        <w:t xml:space="preserve"> at</w:t>
      </w:r>
      <w:r w:rsidR="00505237">
        <w:rPr>
          <w:rFonts w:ascii="Tahoma" w:hAnsi="Tahoma" w:cs="Tahoma"/>
        </w:rPr>
        <w:t>:</w:t>
      </w:r>
      <w:r w:rsidRPr="007C7747">
        <w:rPr>
          <w:rFonts w:ascii="Tahoma" w:hAnsi="Tahoma" w:cs="Tahoma"/>
        </w:rPr>
        <w:t xml:space="preserve"> </w:t>
      </w:r>
      <w:hyperlink r:id="rId4" w:history="1">
        <w:r w:rsidR="007C7747" w:rsidRPr="007C7747">
          <w:rPr>
            <w:rStyle w:val="Hyperlink"/>
            <w:rFonts w:ascii="Tahoma" w:hAnsi="Tahoma" w:cs="Tahoma"/>
          </w:rPr>
          <w:t>https://careers.msu.edu/</w:t>
        </w:r>
      </w:hyperlink>
      <w:r w:rsidRPr="007C7747">
        <w:rPr>
          <w:rFonts w:ascii="Tahoma" w:hAnsi="Tahoma" w:cs="Tahoma"/>
        </w:rPr>
        <w:t xml:space="preserve"> (</w:t>
      </w:r>
      <w:r w:rsidR="00505237">
        <w:rPr>
          <w:rFonts w:ascii="Tahoma" w:hAnsi="Tahoma" w:cs="Tahoma"/>
        </w:rPr>
        <w:t xml:space="preserve">search for </w:t>
      </w:r>
      <w:r w:rsidRPr="00505237">
        <w:rPr>
          <w:rFonts w:ascii="Tahoma" w:hAnsi="Tahoma" w:cs="Tahoma"/>
          <w:b/>
        </w:rPr>
        <w:t>posting #</w:t>
      </w:r>
      <w:r w:rsidR="007C7747" w:rsidRPr="00505237">
        <w:rPr>
          <w:rFonts w:ascii="Tahoma" w:hAnsi="Tahoma" w:cs="Tahoma"/>
          <w:b/>
        </w:rPr>
        <w:t>470533</w:t>
      </w:r>
      <w:r w:rsidRPr="007C7747">
        <w:rPr>
          <w:rFonts w:ascii="Tahoma" w:hAnsi="Tahoma" w:cs="Tahoma"/>
        </w:rPr>
        <w:t>). T</w:t>
      </w:r>
      <w:r w:rsidRPr="007C7747">
        <w:rPr>
          <w:rFonts w:ascii="Tahoma" w:eastAsia="Times New Roman" w:hAnsi="Tahoma" w:cs="Tahoma"/>
        </w:rPr>
        <w:t xml:space="preserve">o ensure full consideration, applications should be submitted by November 1, 2017. </w:t>
      </w:r>
    </w:p>
    <w:p w14:paraId="5DB2C50F" w14:textId="77777777" w:rsidR="007C7747" w:rsidRDefault="007C7747" w:rsidP="007C7747">
      <w:pPr>
        <w:spacing w:after="0"/>
        <w:jc w:val="left"/>
        <w:rPr>
          <w:rFonts w:ascii="Tahoma" w:eastAsia="Times New Roman" w:hAnsi="Tahoma" w:cs="Tahoma"/>
        </w:rPr>
      </w:pPr>
    </w:p>
    <w:p w14:paraId="1D180623" w14:textId="070D969A" w:rsidR="00A763BB" w:rsidRPr="00505237" w:rsidRDefault="00A763BB" w:rsidP="007C7747">
      <w:pPr>
        <w:spacing w:after="0"/>
        <w:jc w:val="left"/>
        <w:rPr>
          <w:rFonts w:ascii="Tahoma" w:hAnsi="Tahoma" w:cs="Tahoma"/>
          <w:b/>
        </w:rPr>
      </w:pPr>
      <w:r w:rsidRPr="00505237">
        <w:rPr>
          <w:rFonts w:ascii="Tahoma" w:hAnsi="Tahoma" w:cs="Tahoma"/>
          <w:b/>
        </w:rPr>
        <w:t xml:space="preserve">Questions regarding this position may be emailed to </w:t>
      </w:r>
      <w:r w:rsidRPr="00505237">
        <w:rPr>
          <w:rFonts w:ascii="Tahoma" w:eastAsia="Times New Roman" w:hAnsi="Tahoma" w:cs="Tahoma"/>
          <w:b/>
          <w:color w:val="000000"/>
        </w:rPr>
        <w:t xml:space="preserve">Professor Tom Sharkey at </w:t>
      </w:r>
      <w:hyperlink r:id="rId5" w:history="1">
        <w:r w:rsidRPr="00505237">
          <w:rPr>
            <w:rStyle w:val="Hyperlink"/>
            <w:rFonts w:ascii="Tahoma" w:eastAsia="Times New Roman" w:hAnsi="Tahoma" w:cs="Tahoma"/>
            <w:b/>
          </w:rPr>
          <w:t>tsharkey</w:t>
        </w:r>
        <w:r w:rsidRPr="00505237">
          <w:rPr>
            <w:rStyle w:val="Hyperlink"/>
            <w:rFonts w:ascii="Tahoma" w:hAnsi="Tahoma" w:cs="Tahoma"/>
            <w:b/>
          </w:rPr>
          <w:t>@msu.edu</w:t>
        </w:r>
      </w:hyperlink>
      <w:r w:rsidRPr="00505237">
        <w:rPr>
          <w:rFonts w:ascii="Tahoma" w:hAnsi="Tahoma" w:cs="Tahoma"/>
          <w:b/>
        </w:rPr>
        <w:t xml:space="preserve"> using the subject “GLBRC Post-doc”.</w:t>
      </w:r>
    </w:p>
    <w:p w14:paraId="3DB021C4" w14:textId="77777777" w:rsidR="00A763BB" w:rsidRPr="007C7747" w:rsidRDefault="00A763BB" w:rsidP="007C7747">
      <w:pPr>
        <w:spacing w:after="0"/>
        <w:jc w:val="left"/>
        <w:rPr>
          <w:rFonts w:ascii="Tahoma" w:hAnsi="Tahoma" w:cs="Tahoma"/>
        </w:rPr>
      </w:pPr>
    </w:p>
    <w:sectPr w:rsidR="00A763BB" w:rsidRPr="007C7747" w:rsidSect="00D81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73"/>
    <w:rsid w:val="001A32B1"/>
    <w:rsid w:val="001B7738"/>
    <w:rsid w:val="002A5ADD"/>
    <w:rsid w:val="0048162E"/>
    <w:rsid w:val="004A3DF9"/>
    <w:rsid w:val="00505237"/>
    <w:rsid w:val="005708ED"/>
    <w:rsid w:val="00716218"/>
    <w:rsid w:val="00746DDD"/>
    <w:rsid w:val="007C7747"/>
    <w:rsid w:val="009E2B44"/>
    <w:rsid w:val="00A763BB"/>
    <w:rsid w:val="00AB32F1"/>
    <w:rsid w:val="00B6193B"/>
    <w:rsid w:val="00BF0873"/>
    <w:rsid w:val="00D81A46"/>
    <w:rsid w:val="00E24544"/>
    <w:rsid w:val="00E4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D611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738"/>
    <w:pPr>
      <w:spacing w:after="120" w:line="276" w:lineRule="auto"/>
      <w:jc w:val="both"/>
    </w:pPr>
    <w:rPr>
      <w:rFonts w:asciiTheme="majorHAnsi" w:hAnsiTheme="majorHAnsi"/>
      <w:sz w:val="22"/>
      <w:szCs w:val="22"/>
    </w:rPr>
  </w:style>
  <w:style w:type="paragraph" w:styleId="Heading2">
    <w:name w:val="heading 2"/>
    <w:basedOn w:val="Normal"/>
    <w:next w:val="Normal"/>
    <w:link w:val="Heading2Char"/>
    <w:uiPriority w:val="9"/>
    <w:unhideWhenUsed/>
    <w:qFormat/>
    <w:rsid w:val="001B7738"/>
    <w:pPr>
      <w:keepNext/>
      <w:keepLines/>
      <w:spacing w:before="200" w:after="0"/>
      <w:outlineLvl w:val="1"/>
    </w:pPr>
    <w:rPr>
      <w:rFonts w:eastAsiaTheme="majorEastAsia" w:cstheme="majorBidi"/>
      <w:b/>
      <w:bCs/>
      <w:color w:val="548DD4" w:themeColor="text2" w:themeTint="9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738"/>
    <w:rPr>
      <w:rFonts w:asciiTheme="majorHAnsi" w:eastAsiaTheme="majorEastAsia" w:hAnsiTheme="majorHAnsi" w:cstheme="majorBidi"/>
      <w:b/>
      <w:bCs/>
      <w:color w:val="548DD4" w:themeColor="text2" w:themeTint="99"/>
      <w:sz w:val="28"/>
      <w:szCs w:val="26"/>
    </w:rPr>
  </w:style>
  <w:style w:type="character" w:styleId="Hyperlink">
    <w:name w:val="Hyperlink"/>
    <w:basedOn w:val="DefaultParagraphFont"/>
    <w:uiPriority w:val="99"/>
    <w:unhideWhenUsed/>
    <w:rsid w:val="007C7747"/>
    <w:rPr>
      <w:color w:val="0000FF"/>
      <w:u w:val="single"/>
    </w:rPr>
  </w:style>
  <w:style w:type="character" w:styleId="UnresolvedMention">
    <w:name w:val="Unresolved Mention"/>
    <w:basedOn w:val="DefaultParagraphFont"/>
    <w:uiPriority w:val="99"/>
    <w:semiHidden/>
    <w:unhideWhenUsed/>
    <w:rsid w:val="007C77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boyceb\AppData\Local\Microsoft\Windows\Temporary%20Internet%20Files\Content.Outlook\4J3VTSIA\tsharkey@msu.edu" TargetMode="External"/><Relationship Id="rId4" Type="http://schemas.openxmlformats.org/officeDocument/2006/relationships/hyperlink" Target="https://careers.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Thomas</dc:creator>
  <cp:keywords/>
  <dc:description/>
  <cp:lastModifiedBy>Brenda Boyce</cp:lastModifiedBy>
  <cp:revision>2</cp:revision>
  <cp:lastPrinted>2017-10-02T16:58:00Z</cp:lastPrinted>
  <dcterms:created xsi:type="dcterms:W3CDTF">2017-10-26T16:31:00Z</dcterms:created>
  <dcterms:modified xsi:type="dcterms:W3CDTF">2017-10-26T16:31:00Z</dcterms:modified>
</cp:coreProperties>
</file>