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E701" w14:textId="572F1785" w:rsidR="007B274B" w:rsidRPr="007B274B" w:rsidRDefault="002E239A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9</w:t>
      </w:r>
      <w:r w:rsidR="008508EC">
        <w:rPr>
          <w:rFonts w:ascii="Arial" w:eastAsia="Times New Roman" w:hAnsi="Arial" w:cs="Arial"/>
          <w:color w:val="7F7F7F"/>
          <w:sz w:val="20"/>
        </w:rPr>
        <w:t xml:space="preserve"> </w:t>
      </w:r>
      <w:r w:rsidR="00552A11">
        <w:rPr>
          <w:rFonts w:ascii="Arial" w:eastAsia="Times New Roman" w:hAnsi="Arial" w:cs="Arial"/>
          <w:color w:val="7F7F7F"/>
          <w:sz w:val="20"/>
        </w:rPr>
        <w:t>November 2016</w:t>
      </w:r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5EB717B5" w14:textId="77777777" w:rsidR="007B274B" w:rsidRPr="007B274B" w:rsidRDefault="00AE2ED5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Inhibition of Microbial Biofuel Production in Drought Stressed </w:t>
      </w:r>
      <w:proofErr w:type="spellStart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Switchgrass</w:t>
      </w:r>
      <w:proofErr w:type="spellEnd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Hydrolysate</w:t>
      </w:r>
      <w:proofErr w:type="spellEnd"/>
    </w:p>
    <w:p w14:paraId="31156ED2" w14:textId="44A61DE9" w:rsidR="007B274B" w:rsidRPr="007B274B" w:rsidRDefault="003F6629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Excess</w:t>
      </w:r>
      <w:r w:rsidR="00185210">
        <w:rPr>
          <w:rFonts w:ascii="Arial" w:eastAsia="Times New Roman" w:hAnsi="Arial" w:cs="Arial"/>
          <w:color w:val="989898"/>
          <w:sz w:val="30"/>
          <w:szCs w:val="30"/>
        </w:rPr>
        <w:t xml:space="preserve"> sugars </w:t>
      </w:r>
      <w:r>
        <w:rPr>
          <w:rFonts w:ascii="Arial" w:eastAsia="Times New Roman" w:hAnsi="Arial" w:cs="Arial"/>
          <w:color w:val="989898"/>
          <w:sz w:val="30"/>
          <w:szCs w:val="30"/>
        </w:rPr>
        <w:t>made</w:t>
      </w:r>
      <w:r w:rsidR="004D538D">
        <w:rPr>
          <w:rFonts w:ascii="Arial" w:eastAsia="Times New Roman" w:hAnsi="Arial" w:cs="Arial"/>
          <w:color w:val="989898"/>
          <w:sz w:val="30"/>
          <w:szCs w:val="30"/>
        </w:rPr>
        <w:t xml:space="preserve"> during </w:t>
      </w:r>
      <w:r w:rsidR="002E239A">
        <w:rPr>
          <w:rFonts w:ascii="Arial" w:eastAsia="Times New Roman" w:hAnsi="Arial" w:cs="Arial"/>
          <w:color w:val="989898"/>
          <w:sz w:val="30"/>
          <w:szCs w:val="30"/>
        </w:rPr>
        <w:t xml:space="preserve">periods of </w:t>
      </w:r>
      <w:r w:rsidR="004D538D">
        <w:rPr>
          <w:rFonts w:ascii="Arial" w:eastAsia="Times New Roman" w:hAnsi="Arial" w:cs="Arial"/>
          <w:color w:val="989898"/>
          <w:sz w:val="30"/>
          <w:szCs w:val="30"/>
        </w:rPr>
        <w:t>drought are converted to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185210">
        <w:rPr>
          <w:rFonts w:ascii="Arial" w:eastAsia="Times New Roman" w:hAnsi="Arial" w:cs="Arial"/>
          <w:color w:val="989898"/>
          <w:sz w:val="30"/>
          <w:szCs w:val="30"/>
        </w:rPr>
        <w:t xml:space="preserve">inhibitors during </w:t>
      </w:r>
      <w:r w:rsidR="004278A4">
        <w:rPr>
          <w:rFonts w:ascii="Arial" w:eastAsia="Times New Roman" w:hAnsi="Arial" w:cs="Arial"/>
          <w:color w:val="989898"/>
          <w:sz w:val="30"/>
          <w:szCs w:val="30"/>
        </w:rPr>
        <w:t xml:space="preserve">biomass </w:t>
      </w:r>
      <w:r w:rsidR="00185210">
        <w:rPr>
          <w:rFonts w:ascii="Arial" w:eastAsia="Times New Roman" w:hAnsi="Arial" w:cs="Arial"/>
          <w:color w:val="989898"/>
          <w:sz w:val="30"/>
          <w:szCs w:val="30"/>
        </w:rPr>
        <w:t>pretreatment.</w:t>
      </w:r>
      <w:bookmarkStart w:id="0" w:name="_GoBack"/>
      <w:bookmarkEnd w:id="0"/>
    </w:p>
    <w:p w14:paraId="1E492FA1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78B4F5F2" w14:textId="0C2657B3" w:rsidR="007B274B" w:rsidRPr="007B274B" w:rsidRDefault="00552A11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effects of variable precipitation on downstream processing and fermentation of biomass </w:t>
      </w:r>
      <w:r w:rsidR="008563D4">
        <w:rPr>
          <w:rFonts w:ascii="Arial" w:eastAsia="Times New Roman" w:hAnsi="Arial" w:cs="Arial"/>
          <w:color w:val="363636"/>
          <w:sz w:val="20"/>
          <w:szCs w:val="20"/>
        </w:rPr>
        <w:t xml:space="preserve">to biofuels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have not been well studied. </w:t>
      </w:r>
      <w:r w:rsidR="00B35207">
        <w:rPr>
          <w:rFonts w:ascii="Arial" w:eastAsia="Times New Roman" w:hAnsi="Arial" w:cs="Arial"/>
          <w:color w:val="363636"/>
          <w:sz w:val="20"/>
          <w:szCs w:val="20"/>
        </w:rPr>
        <w:t xml:space="preserve">This study demonstrates that </w:t>
      </w:r>
      <w:r w:rsidR="0004597A">
        <w:rPr>
          <w:rFonts w:ascii="Arial" w:eastAsia="Times New Roman" w:hAnsi="Arial" w:cs="Arial"/>
          <w:color w:val="363636"/>
          <w:sz w:val="20"/>
          <w:szCs w:val="20"/>
        </w:rPr>
        <w:t xml:space="preserve">increased plant soluble sugars </w:t>
      </w:r>
      <w:r w:rsidR="005647FA">
        <w:rPr>
          <w:rFonts w:ascii="Arial" w:eastAsia="Times New Roman" w:hAnsi="Arial" w:cs="Arial"/>
          <w:color w:val="363636"/>
          <w:sz w:val="20"/>
          <w:szCs w:val="20"/>
        </w:rPr>
        <w:t>produced during drought stress</w:t>
      </w:r>
      <w:r w:rsidR="006F3C8A">
        <w:rPr>
          <w:rFonts w:ascii="Arial" w:eastAsia="Times New Roman" w:hAnsi="Arial" w:cs="Arial"/>
          <w:color w:val="363636"/>
          <w:sz w:val="20"/>
          <w:szCs w:val="20"/>
        </w:rPr>
        <w:t xml:space="preserve"> are made into </w:t>
      </w:r>
      <w:proofErr w:type="spellStart"/>
      <w:r w:rsidR="006F3C8A">
        <w:rPr>
          <w:rFonts w:ascii="Arial" w:eastAsia="Times New Roman" w:hAnsi="Arial" w:cs="Arial"/>
          <w:color w:val="363636"/>
          <w:sz w:val="20"/>
          <w:szCs w:val="20"/>
        </w:rPr>
        <w:t>pyrazines</w:t>
      </w:r>
      <w:proofErr w:type="spellEnd"/>
      <w:r w:rsidR="006F3C8A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proofErr w:type="spellStart"/>
      <w:r w:rsidR="006F3C8A">
        <w:rPr>
          <w:rFonts w:ascii="Arial" w:eastAsia="Times New Roman" w:hAnsi="Arial" w:cs="Arial"/>
          <w:color w:val="363636"/>
          <w:sz w:val="20"/>
          <w:szCs w:val="20"/>
        </w:rPr>
        <w:t>im</w:t>
      </w:r>
      <w:r w:rsidR="005647FA">
        <w:rPr>
          <w:rFonts w:ascii="Arial" w:eastAsia="Times New Roman" w:hAnsi="Arial" w:cs="Arial"/>
          <w:color w:val="363636"/>
          <w:sz w:val="20"/>
          <w:szCs w:val="20"/>
        </w:rPr>
        <w:t>idazoles</w:t>
      </w:r>
      <w:proofErr w:type="spellEnd"/>
      <w:r w:rsidR="005647FA">
        <w:rPr>
          <w:rFonts w:ascii="Arial" w:eastAsia="Times New Roman" w:hAnsi="Arial" w:cs="Arial"/>
          <w:color w:val="363636"/>
          <w:sz w:val="20"/>
          <w:szCs w:val="20"/>
        </w:rPr>
        <w:t xml:space="preserve"> during </w:t>
      </w:r>
      <w:r w:rsidR="00B60129">
        <w:rPr>
          <w:rFonts w:ascii="Arial" w:eastAsia="Times New Roman" w:hAnsi="Arial" w:cs="Arial"/>
          <w:color w:val="363636"/>
          <w:sz w:val="20"/>
          <w:szCs w:val="20"/>
        </w:rPr>
        <w:t>ammonia</w:t>
      </w:r>
      <w:r w:rsidR="00422EE2">
        <w:rPr>
          <w:rFonts w:ascii="Arial" w:eastAsia="Times New Roman" w:hAnsi="Arial" w:cs="Arial"/>
          <w:color w:val="363636"/>
          <w:sz w:val="20"/>
          <w:szCs w:val="20"/>
        </w:rPr>
        <w:t>-based</w:t>
      </w:r>
      <w:r w:rsidR="00B6012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145279">
        <w:rPr>
          <w:rFonts w:ascii="Arial" w:eastAsia="Times New Roman" w:hAnsi="Arial" w:cs="Arial"/>
          <w:color w:val="363636"/>
          <w:sz w:val="20"/>
          <w:szCs w:val="20"/>
        </w:rPr>
        <w:t>pretreatment and</w:t>
      </w:r>
      <w:r w:rsidR="005647FA">
        <w:rPr>
          <w:rFonts w:ascii="Arial" w:eastAsia="Times New Roman" w:hAnsi="Arial" w:cs="Arial"/>
          <w:color w:val="363636"/>
          <w:sz w:val="20"/>
          <w:szCs w:val="20"/>
        </w:rPr>
        <w:t xml:space="preserve"> are inhibitory to microbial growth.</w:t>
      </w:r>
    </w:p>
    <w:p w14:paraId="514C4989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76ADFA16" w14:textId="45AF1F11" w:rsidR="007B274B" w:rsidRPr="007B274B" w:rsidRDefault="007557C0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Variation in environmental conditions during the growth of bioenergy crops could have significant detrimental effects on </w:t>
      </w:r>
      <w:r w:rsidR="003558BA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microbes </w:t>
      </w:r>
      <w:r w:rsidR="003558BA">
        <w:rPr>
          <w:rFonts w:ascii="Arial" w:eastAsia="Times New Roman" w:hAnsi="Arial" w:cs="Arial"/>
          <w:color w:val="363636"/>
          <w:sz w:val="20"/>
          <w:szCs w:val="20"/>
        </w:rPr>
        <w:t xml:space="preserve">used in </w:t>
      </w:r>
      <w:r>
        <w:rPr>
          <w:rFonts w:ascii="Arial" w:eastAsia="Times New Roman" w:hAnsi="Arial" w:cs="Arial"/>
          <w:color w:val="363636"/>
          <w:sz w:val="20"/>
          <w:szCs w:val="20"/>
        </w:rPr>
        <w:t>biofuel production. The</w:t>
      </w:r>
      <w:r w:rsidR="0045794D">
        <w:rPr>
          <w:rFonts w:ascii="Arial" w:eastAsia="Times New Roman" w:hAnsi="Arial" w:cs="Arial"/>
          <w:color w:val="363636"/>
          <w:sz w:val="20"/>
          <w:szCs w:val="20"/>
        </w:rPr>
        <w:t>se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findings have impli</w:t>
      </w:r>
      <w:r w:rsidR="00392BEA">
        <w:rPr>
          <w:rFonts w:ascii="Arial" w:eastAsia="Times New Roman" w:hAnsi="Arial" w:cs="Arial"/>
          <w:color w:val="363636"/>
          <w:sz w:val="20"/>
          <w:szCs w:val="20"/>
        </w:rPr>
        <w:t xml:space="preserve">cations for growth of </w:t>
      </w:r>
      <w:r>
        <w:rPr>
          <w:rFonts w:ascii="Arial" w:eastAsia="Times New Roman" w:hAnsi="Arial" w:cs="Arial"/>
          <w:color w:val="363636"/>
          <w:sz w:val="20"/>
          <w:szCs w:val="20"/>
        </w:rPr>
        <w:t>crops in drought-prone regions or on marginal lands with poor water holding capacity.</w:t>
      </w:r>
    </w:p>
    <w:p w14:paraId="0B601EB9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01875516" w14:textId="2DA3504E" w:rsidR="007B274B" w:rsidRPr="007B274B" w:rsidRDefault="00752DC6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To examine how precipitation impacts bioenergy crops</w:t>
      </w:r>
      <w:r w:rsidR="00CB2F2B">
        <w:rPr>
          <w:rFonts w:ascii="Arial" w:eastAsia="Times New Roman" w:hAnsi="Arial" w:cs="Arial"/>
          <w:color w:val="363636"/>
          <w:sz w:val="20"/>
          <w:szCs w:val="20"/>
        </w:rPr>
        <w:t xml:space="preserve"> and downstream processing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93327A">
        <w:rPr>
          <w:rFonts w:ascii="Arial" w:eastAsia="Times New Roman" w:hAnsi="Arial" w:cs="Arial"/>
          <w:color w:val="363636"/>
          <w:sz w:val="20"/>
          <w:szCs w:val="20"/>
        </w:rPr>
        <w:t xml:space="preserve">we collected </w:t>
      </w:r>
      <w:r>
        <w:rPr>
          <w:rFonts w:ascii="Arial" w:eastAsia="Times New Roman" w:hAnsi="Arial" w:cs="Arial"/>
          <w:color w:val="363636"/>
          <w:sz w:val="20"/>
          <w:szCs w:val="20"/>
        </w:rPr>
        <w:t>c</w:t>
      </w:r>
      <w:r w:rsidR="00387383">
        <w:rPr>
          <w:rFonts w:ascii="Arial" w:eastAsia="Times New Roman" w:hAnsi="Arial" w:cs="Arial"/>
          <w:color w:val="363636"/>
          <w:sz w:val="20"/>
          <w:szCs w:val="20"/>
        </w:rPr>
        <w:t xml:space="preserve">orn </w:t>
      </w:r>
      <w:proofErr w:type="spellStart"/>
      <w:r w:rsidR="00387383">
        <w:rPr>
          <w:rFonts w:ascii="Arial" w:eastAsia="Times New Roman" w:hAnsi="Arial" w:cs="Arial"/>
          <w:color w:val="363636"/>
          <w:sz w:val="20"/>
          <w:szCs w:val="20"/>
        </w:rPr>
        <w:t>stover</w:t>
      </w:r>
      <w:proofErr w:type="spellEnd"/>
      <w:r w:rsidR="00387383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87383" w:rsidRPr="00387383">
        <w:rPr>
          <w:rFonts w:ascii="Arial" w:eastAsia="Times New Roman" w:hAnsi="Arial" w:cs="Arial"/>
          <w:color w:val="363636"/>
          <w:sz w:val="20"/>
          <w:szCs w:val="20"/>
        </w:rPr>
        <w:t xml:space="preserve">and </w:t>
      </w:r>
      <w:proofErr w:type="spellStart"/>
      <w:r w:rsidR="00387383" w:rsidRPr="00387383"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 w:rsidR="00387383" w:rsidRPr="00387383">
        <w:rPr>
          <w:rFonts w:ascii="Arial" w:eastAsia="Times New Roman" w:hAnsi="Arial" w:cs="Arial"/>
          <w:color w:val="363636"/>
          <w:sz w:val="20"/>
          <w:szCs w:val="20"/>
        </w:rPr>
        <w:t xml:space="preserve"> samples during three years: a major drought year</w:t>
      </w:r>
      <w:r w:rsidR="00387383">
        <w:rPr>
          <w:rFonts w:ascii="Arial" w:eastAsia="Times New Roman" w:hAnsi="Arial" w:cs="Arial"/>
          <w:color w:val="363636"/>
          <w:sz w:val="20"/>
          <w:szCs w:val="20"/>
        </w:rPr>
        <w:t xml:space="preserve"> (2012)</w:t>
      </w:r>
      <w:r w:rsidR="00387383" w:rsidRPr="00387383">
        <w:rPr>
          <w:rFonts w:ascii="Arial" w:eastAsia="Times New Roman" w:hAnsi="Arial" w:cs="Arial"/>
          <w:color w:val="363636"/>
          <w:sz w:val="20"/>
          <w:szCs w:val="20"/>
        </w:rPr>
        <w:t xml:space="preserve"> and two years with average precipitation over the entire season</w:t>
      </w:r>
      <w:r w:rsidR="00387383">
        <w:rPr>
          <w:rFonts w:ascii="Arial" w:eastAsia="Times New Roman" w:hAnsi="Arial" w:cs="Arial"/>
          <w:color w:val="363636"/>
          <w:sz w:val="20"/>
          <w:szCs w:val="20"/>
        </w:rPr>
        <w:t xml:space="preserve"> (2010 and 2013). </w:t>
      </w:r>
      <w:r w:rsidR="002B4EFF">
        <w:rPr>
          <w:rFonts w:ascii="Arial" w:eastAsia="Times New Roman" w:hAnsi="Arial" w:cs="Arial"/>
          <w:color w:val="363636"/>
          <w:sz w:val="20"/>
          <w:szCs w:val="20"/>
        </w:rPr>
        <w:t xml:space="preserve">We then </w:t>
      </w:r>
      <w:r w:rsidR="00387383">
        <w:rPr>
          <w:rFonts w:ascii="Arial" w:eastAsia="Times New Roman" w:hAnsi="Arial" w:cs="Arial"/>
          <w:color w:val="363636"/>
          <w:sz w:val="20"/>
          <w:szCs w:val="20"/>
        </w:rPr>
        <w:t xml:space="preserve">AFEX (ammonia </w:t>
      </w:r>
      <w:r w:rsidR="002B4EFF">
        <w:rPr>
          <w:rFonts w:ascii="Arial" w:eastAsia="Times New Roman" w:hAnsi="Arial" w:cs="Arial"/>
          <w:color w:val="363636"/>
          <w:sz w:val="20"/>
          <w:szCs w:val="20"/>
        </w:rPr>
        <w:t xml:space="preserve">fiber expansion)-pretreated and </w:t>
      </w:r>
      <w:r w:rsidR="00387383">
        <w:rPr>
          <w:rFonts w:ascii="Arial" w:eastAsia="Times New Roman" w:hAnsi="Arial" w:cs="Arial"/>
          <w:color w:val="363636"/>
          <w:sz w:val="20"/>
          <w:szCs w:val="20"/>
        </w:rPr>
        <w:t>enzymatically hydrolyzed</w:t>
      </w:r>
      <w:r w:rsidR="002B4EFF">
        <w:rPr>
          <w:rFonts w:ascii="Arial" w:eastAsia="Times New Roman" w:hAnsi="Arial" w:cs="Arial"/>
          <w:color w:val="363636"/>
          <w:sz w:val="20"/>
          <w:szCs w:val="20"/>
        </w:rPr>
        <w:t xml:space="preserve"> the </w:t>
      </w:r>
      <w:proofErr w:type="spellStart"/>
      <w:r w:rsidR="002B4EFF">
        <w:rPr>
          <w:rFonts w:ascii="Arial" w:eastAsia="Times New Roman" w:hAnsi="Arial" w:cs="Arial"/>
          <w:color w:val="363636"/>
          <w:sz w:val="20"/>
          <w:szCs w:val="20"/>
        </w:rPr>
        <w:t>biomadd</w:t>
      </w:r>
      <w:proofErr w:type="spellEnd"/>
      <w:r w:rsidR="00610815">
        <w:rPr>
          <w:rFonts w:ascii="Arial" w:eastAsia="Times New Roman" w:hAnsi="Arial" w:cs="Arial"/>
          <w:color w:val="363636"/>
          <w:sz w:val="20"/>
          <w:szCs w:val="20"/>
        </w:rPr>
        <w:t xml:space="preserve">, and </w:t>
      </w:r>
      <w:r w:rsidR="002B4EFF">
        <w:rPr>
          <w:rFonts w:ascii="Arial" w:eastAsia="Times New Roman" w:hAnsi="Arial" w:cs="Arial"/>
          <w:color w:val="363636"/>
          <w:sz w:val="20"/>
          <w:szCs w:val="20"/>
        </w:rPr>
        <w:t xml:space="preserve">assessed </w:t>
      </w:r>
      <w:r>
        <w:rPr>
          <w:rFonts w:ascii="Arial" w:eastAsia="Times New Roman" w:hAnsi="Arial" w:cs="Arial"/>
          <w:color w:val="363636"/>
          <w:sz w:val="20"/>
          <w:szCs w:val="20"/>
        </w:rPr>
        <w:t>f</w:t>
      </w:r>
      <w:r w:rsidR="00610815">
        <w:rPr>
          <w:rFonts w:ascii="Arial" w:eastAsia="Times New Roman" w:hAnsi="Arial" w:cs="Arial"/>
          <w:color w:val="363636"/>
          <w:sz w:val="20"/>
          <w:szCs w:val="20"/>
        </w:rPr>
        <w:t>ermentation perfo</w:t>
      </w:r>
      <w:r w:rsidR="00467163">
        <w:rPr>
          <w:rFonts w:ascii="Arial" w:eastAsia="Times New Roman" w:hAnsi="Arial" w:cs="Arial"/>
          <w:color w:val="363636"/>
          <w:sz w:val="20"/>
          <w:szCs w:val="20"/>
        </w:rPr>
        <w:t>rmance using either</w:t>
      </w:r>
      <w:r w:rsidR="00610815">
        <w:rPr>
          <w:rFonts w:ascii="Arial" w:eastAsia="Times New Roman" w:hAnsi="Arial" w:cs="Arial"/>
          <w:color w:val="363636"/>
          <w:sz w:val="20"/>
          <w:szCs w:val="20"/>
        </w:rPr>
        <w:t xml:space="preserve"> b</w:t>
      </w:r>
      <w:r w:rsidR="00467163">
        <w:rPr>
          <w:rFonts w:ascii="Arial" w:eastAsia="Times New Roman" w:hAnsi="Arial" w:cs="Arial"/>
          <w:color w:val="363636"/>
          <w:sz w:val="20"/>
          <w:szCs w:val="20"/>
        </w:rPr>
        <w:t>acteria</w:t>
      </w:r>
      <w:r w:rsidR="00F33E57"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proofErr w:type="spellStart"/>
      <w:r w:rsidR="00F33E57" w:rsidRPr="00C97869">
        <w:rPr>
          <w:rFonts w:ascii="Arial" w:eastAsia="Times New Roman" w:hAnsi="Arial" w:cs="Arial"/>
          <w:i/>
          <w:color w:val="363636"/>
          <w:sz w:val="20"/>
          <w:szCs w:val="20"/>
        </w:rPr>
        <w:t>Zymomonas</w:t>
      </w:r>
      <w:proofErr w:type="spellEnd"/>
      <w:r w:rsidR="00F33E57" w:rsidRPr="00C97869">
        <w:rPr>
          <w:rFonts w:ascii="Arial" w:eastAsia="Times New Roman" w:hAnsi="Arial" w:cs="Arial"/>
          <w:i/>
          <w:color w:val="363636"/>
          <w:sz w:val="20"/>
          <w:szCs w:val="20"/>
        </w:rPr>
        <w:t xml:space="preserve"> </w:t>
      </w:r>
      <w:proofErr w:type="spellStart"/>
      <w:r w:rsidR="00F33E57" w:rsidRPr="00C97869">
        <w:rPr>
          <w:rFonts w:ascii="Arial" w:eastAsia="Times New Roman" w:hAnsi="Arial" w:cs="Arial"/>
          <w:i/>
          <w:color w:val="363636"/>
          <w:sz w:val="20"/>
          <w:szCs w:val="20"/>
        </w:rPr>
        <w:t>mobilis</w:t>
      </w:r>
      <w:proofErr w:type="spellEnd"/>
      <w:r w:rsidR="00467163">
        <w:rPr>
          <w:rFonts w:ascii="Arial" w:eastAsia="Times New Roman" w:hAnsi="Arial" w:cs="Arial"/>
          <w:color w:val="363636"/>
          <w:sz w:val="20"/>
          <w:szCs w:val="20"/>
        </w:rPr>
        <w:t>) or</w:t>
      </w:r>
      <w:r w:rsidR="00610815">
        <w:rPr>
          <w:rFonts w:ascii="Arial" w:eastAsia="Times New Roman" w:hAnsi="Arial" w:cs="Arial"/>
          <w:color w:val="363636"/>
          <w:sz w:val="20"/>
          <w:szCs w:val="20"/>
        </w:rPr>
        <w:t xml:space="preserve"> yeast (</w:t>
      </w:r>
      <w:r w:rsidR="00610815" w:rsidRPr="00C97869">
        <w:rPr>
          <w:rFonts w:ascii="Arial" w:eastAsia="Times New Roman" w:hAnsi="Arial" w:cs="Arial"/>
          <w:i/>
          <w:color w:val="363636"/>
          <w:sz w:val="20"/>
          <w:szCs w:val="20"/>
        </w:rPr>
        <w:t xml:space="preserve">Saccharomyces </w:t>
      </w:r>
      <w:proofErr w:type="spellStart"/>
      <w:r w:rsidR="00610815" w:rsidRPr="00C97869">
        <w:rPr>
          <w:rFonts w:ascii="Arial" w:eastAsia="Times New Roman" w:hAnsi="Arial" w:cs="Arial"/>
          <w:i/>
          <w:color w:val="363636"/>
          <w:sz w:val="20"/>
          <w:szCs w:val="20"/>
        </w:rPr>
        <w:t>cerevisiae</w:t>
      </w:r>
      <w:proofErr w:type="spellEnd"/>
      <w:r w:rsidR="00610815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5B4E77">
        <w:rPr>
          <w:rFonts w:ascii="Arial" w:eastAsia="Times New Roman" w:hAnsi="Arial" w:cs="Arial"/>
          <w:color w:val="363636"/>
          <w:sz w:val="20"/>
          <w:szCs w:val="20"/>
        </w:rPr>
        <w:t xml:space="preserve">. While most </w:t>
      </w:r>
      <w:proofErr w:type="spellStart"/>
      <w:r w:rsidR="005B4E77">
        <w:rPr>
          <w:rFonts w:ascii="Arial" w:eastAsia="Times New Roman" w:hAnsi="Arial" w:cs="Arial"/>
          <w:color w:val="363636"/>
          <w:sz w:val="20"/>
          <w:szCs w:val="20"/>
        </w:rPr>
        <w:t>hydrolysates</w:t>
      </w:r>
      <w:proofErr w:type="spellEnd"/>
      <w:r w:rsidR="005B4E77">
        <w:rPr>
          <w:rFonts w:ascii="Arial" w:eastAsia="Times New Roman" w:hAnsi="Arial" w:cs="Arial"/>
          <w:color w:val="363636"/>
          <w:sz w:val="20"/>
          <w:szCs w:val="20"/>
        </w:rPr>
        <w:t xml:space="preserve"> were readily fermented to biofuels, the growth of yeast </w:t>
      </w:r>
      <w:r w:rsidR="00C16CD5">
        <w:rPr>
          <w:rFonts w:ascii="Arial" w:eastAsia="Times New Roman" w:hAnsi="Arial" w:cs="Arial"/>
          <w:color w:val="363636"/>
          <w:sz w:val="20"/>
          <w:szCs w:val="20"/>
        </w:rPr>
        <w:t xml:space="preserve">(but not </w:t>
      </w:r>
      <w:r w:rsidR="00C16CD5" w:rsidRPr="00C16CD5">
        <w:rPr>
          <w:rFonts w:ascii="Arial" w:eastAsia="Times New Roman" w:hAnsi="Arial" w:cs="Arial"/>
          <w:i/>
          <w:color w:val="363636"/>
          <w:sz w:val="20"/>
          <w:szCs w:val="20"/>
        </w:rPr>
        <w:t xml:space="preserve">Z. </w:t>
      </w:r>
      <w:proofErr w:type="spellStart"/>
      <w:r w:rsidR="00C16CD5" w:rsidRPr="00C16CD5">
        <w:rPr>
          <w:rFonts w:ascii="Arial" w:eastAsia="Times New Roman" w:hAnsi="Arial" w:cs="Arial"/>
          <w:i/>
          <w:color w:val="363636"/>
          <w:sz w:val="20"/>
          <w:szCs w:val="20"/>
        </w:rPr>
        <w:t>mobilis</w:t>
      </w:r>
      <w:proofErr w:type="spellEnd"/>
      <w:r w:rsidR="00C16CD5">
        <w:rPr>
          <w:rFonts w:ascii="Arial" w:eastAsia="Times New Roman" w:hAnsi="Arial" w:cs="Arial"/>
          <w:color w:val="363636"/>
          <w:sz w:val="20"/>
          <w:szCs w:val="20"/>
        </w:rPr>
        <w:t xml:space="preserve">) </w:t>
      </w:r>
      <w:r w:rsidR="005B4E77">
        <w:rPr>
          <w:rFonts w:ascii="Arial" w:eastAsia="Times New Roman" w:hAnsi="Arial" w:cs="Arial"/>
          <w:color w:val="363636"/>
          <w:sz w:val="20"/>
          <w:szCs w:val="20"/>
        </w:rPr>
        <w:t xml:space="preserve">was completely inhibited in </w:t>
      </w:r>
      <w:proofErr w:type="spellStart"/>
      <w:r w:rsidR="005B4E77">
        <w:rPr>
          <w:rFonts w:ascii="Arial" w:eastAsia="Times New Roman" w:hAnsi="Arial" w:cs="Arial"/>
          <w:color w:val="363636"/>
          <w:sz w:val="20"/>
          <w:szCs w:val="20"/>
        </w:rPr>
        <w:t>hydrolysate</w:t>
      </w:r>
      <w:proofErr w:type="spellEnd"/>
      <w:r w:rsidR="005B4E77">
        <w:rPr>
          <w:rFonts w:ascii="Arial" w:eastAsia="Times New Roman" w:hAnsi="Arial" w:cs="Arial"/>
          <w:color w:val="363636"/>
          <w:sz w:val="20"/>
          <w:szCs w:val="20"/>
        </w:rPr>
        <w:t xml:space="preserve"> generated from drought stressed </w:t>
      </w:r>
      <w:proofErr w:type="spellStart"/>
      <w:r w:rsidR="005B4E77"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 w:rsidR="00C16CD5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CB2F2B">
        <w:rPr>
          <w:rFonts w:ascii="Arial" w:eastAsia="Times New Roman" w:hAnsi="Arial" w:cs="Arial"/>
          <w:color w:val="363636"/>
          <w:sz w:val="20"/>
          <w:szCs w:val="20"/>
        </w:rPr>
        <w:t xml:space="preserve">Biomass and </w:t>
      </w:r>
      <w:proofErr w:type="spellStart"/>
      <w:r w:rsidR="00CB2F2B">
        <w:rPr>
          <w:rFonts w:ascii="Arial" w:eastAsia="Times New Roman" w:hAnsi="Arial" w:cs="Arial"/>
          <w:color w:val="363636"/>
          <w:sz w:val="20"/>
          <w:szCs w:val="20"/>
        </w:rPr>
        <w:t>hydrolysate</w:t>
      </w:r>
      <w:proofErr w:type="spellEnd"/>
      <w:r w:rsidR="00CB2F2B">
        <w:rPr>
          <w:rFonts w:ascii="Arial" w:eastAsia="Times New Roman" w:hAnsi="Arial" w:cs="Arial"/>
          <w:color w:val="363636"/>
          <w:sz w:val="20"/>
          <w:szCs w:val="20"/>
        </w:rPr>
        <w:t xml:space="preserve"> compositional analysis revealed that </w:t>
      </w:r>
      <w:proofErr w:type="spellStart"/>
      <w:r w:rsidR="00CB2F2B"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 w:rsidR="00CB2F2B">
        <w:rPr>
          <w:rFonts w:ascii="Arial" w:eastAsia="Times New Roman" w:hAnsi="Arial" w:cs="Arial"/>
          <w:color w:val="363636"/>
          <w:sz w:val="20"/>
          <w:szCs w:val="20"/>
        </w:rPr>
        <w:t xml:space="preserve"> accumulated greater concentrations of soluble sugars in response to the drought and </w:t>
      </w:r>
      <w:r w:rsidR="002A631D">
        <w:rPr>
          <w:rFonts w:ascii="Arial" w:eastAsia="Times New Roman" w:hAnsi="Arial" w:cs="Arial"/>
          <w:color w:val="363636"/>
          <w:sz w:val="20"/>
          <w:szCs w:val="20"/>
        </w:rPr>
        <w:t xml:space="preserve">that </w:t>
      </w:r>
      <w:r w:rsidR="00CB2F2B">
        <w:rPr>
          <w:rFonts w:ascii="Arial" w:eastAsia="Times New Roman" w:hAnsi="Arial" w:cs="Arial"/>
          <w:color w:val="363636"/>
          <w:sz w:val="20"/>
          <w:szCs w:val="20"/>
        </w:rPr>
        <w:t xml:space="preserve">these sugars were degraded to </w:t>
      </w:r>
      <w:proofErr w:type="spellStart"/>
      <w:r w:rsidR="00CB2F2B">
        <w:rPr>
          <w:rFonts w:ascii="Arial" w:eastAsia="Times New Roman" w:hAnsi="Arial" w:cs="Arial"/>
          <w:color w:val="363636"/>
          <w:sz w:val="20"/>
          <w:szCs w:val="20"/>
        </w:rPr>
        <w:t>pyrazines</w:t>
      </w:r>
      <w:proofErr w:type="spellEnd"/>
      <w:r w:rsidR="00CB2F2B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proofErr w:type="spellStart"/>
      <w:r w:rsidR="00CB2F2B">
        <w:rPr>
          <w:rFonts w:ascii="Arial" w:eastAsia="Times New Roman" w:hAnsi="Arial" w:cs="Arial"/>
          <w:color w:val="363636"/>
          <w:sz w:val="20"/>
          <w:szCs w:val="20"/>
        </w:rPr>
        <w:t>imidazoles</w:t>
      </w:r>
      <w:proofErr w:type="spellEnd"/>
      <w:r w:rsidR="00CB2F2B">
        <w:rPr>
          <w:rFonts w:ascii="Arial" w:eastAsia="Times New Roman" w:hAnsi="Arial" w:cs="Arial"/>
          <w:color w:val="363636"/>
          <w:sz w:val="20"/>
          <w:szCs w:val="20"/>
        </w:rPr>
        <w:t xml:space="preserve"> during AFEX pretreatment. </w:t>
      </w:r>
      <w:r w:rsidR="00106AAF">
        <w:rPr>
          <w:rFonts w:ascii="Arial" w:eastAsia="Times New Roman" w:hAnsi="Arial" w:cs="Arial"/>
          <w:color w:val="363636"/>
          <w:sz w:val="20"/>
          <w:szCs w:val="20"/>
        </w:rPr>
        <w:t>Moreover, s</w:t>
      </w:r>
      <w:r w:rsidR="00546540">
        <w:rPr>
          <w:rFonts w:ascii="Arial" w:eastAsia="Times New Roman" w:hAnsi="Arial" w:cs="Arial"/>
          <w:color w:val="363636"/>
          <w:sz w:val="20"/>
          <w:szCs w:val="20"/>
        </w:rPr>
        <w:t xml:space="preserve">upplementation of normal </w:t>
      </w:r>
      <w:proofErr w:type="spellStart"/>
      <w:r w:rsidR="00546540"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 w:rsidR="0054654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 w:rsidR="00546540">
        <w:rPr>
          <w:rFonts w:ascii="Arial" w:eastAsia="Times New Roman" w:hAnsi="Arial" w:cs="Arial"/>
          <w:color w:val="363636"/>
          <w:sz w:val="20"/>
          <w:szCs w:val="20"/>
        </w:rPr>
        <w:t>hydrolysates</w:t>
      </w:r>
      <w:proofErr w:type="spellEnd"/>
      <w:r w:rsidR="00546540">
        <w:rPr>
          <w:rFonts w:ascii="Arial" w:eastAsia="Times New Roman" w:hAnsi="Arial" w:cs="Arial"/>
          <w:color w:val="363636"/>
          <w:sz w:val="20"/>
          <w:szCs w:val="20"/>
        </w:rPr>
        <w:t xml:space="preserve"> with</w:t>
      </w:r>
      <w:r w:rsidR="00A5611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 w:rsidR="00A56118">
        <w:rPr>
          <w:rFonts w:ascii="Arial" w:eastAsia="Times New Roman" w:hAnsi="Arial" w:cs="Arial"/>
          <w:color w:val="363636"/>
          <w:sz w:val="20"/>
          <w:szCs w:val="20"/>
        </w:rPr>
        <w:t>pyrazines</w:t>
      </w:r>
      <w:proofErr w:type="spellEnd"/>
      <w:r w:rsidR="00A56118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proofErr w:type="spellStart"/>
      <w:r w:rsidR="00A56118">
        <w:rPr>
          <w:rFonts w:ascii="Arial" w:eastAsia="Times New Roman" w:hAnsi="Arial" w:cs="Arial"/>
          <w:color w:val="363636"/>
          <w:sz w:val="20"/>
          <w:szCs w:val="20"/>
        </w:rPr>
        <w:t>imidazoles</w:t>
      </w:r>
      <w:proofErr w:type="spellEnd"/>
      <w:r w:rsidR="00A56118">
        <w:rPr>
          <w:rFonts w:ascii="Arial" w:eastAsia="Times New Roman" w:hAnsi="Arial" w:cs="Arial"/>
          <w:color w:val="363636"/>
          <w:sz w:val="20"/>
          <w:szCs w:val="20"/>
        </w:rPr>
        <w:t xml:space="preserve"> recapitulated the growth inhibitory effect. </w:t>
      </w:r>
      <w:r w:rsidR="00DC38CF">
        <w:rPr>
          <w:rFonts w:ascii="Arial" w:eastAsia="Times New Roman" w:hAnsi="Arial" w:cs="Arial"/>
          <w:color w:val="363636"/>
          <w:sz w:val="20"/>
          <w:szCs w:val="20"/>
        </w:rPr>
        <w:t xml:space="preserve">These findings indicate that environmental variation can have significant effects on biomass </w:t>
      </w:r>
      <w:proofErr w:type="spellStart"/>
      <w:r w:rsidR="00DC38CF">
        <w:rPr>
          <w:rFonts w:ascii="Arial" w:eastAsia="Times New Roman" w:hAnsi="Arial" w:cs="Arial"/>
          <w:color w:val="363636"/>
          <w:sz w:val="20"/>
          <w:szCs w:val="20"/>
        </w:rPr>
        <w:t>hydrolysate</w:t>
      </w:r>
      <w:proofErr w:type="spellEnd"/>
      <w:r w:rsidR="00DC38CF">
        <w:rPr>
          <w:rFonts w:ascii="Arial" w:eastAsia="Times New Roman" w:hAnsi="Arial" w:cs="Arial"/>
          <w:color w:val="363636"/>
          <w:sz w:val="20"/>
          <w:szCs w:val="20"/>
        </w:rPr>
        <w:t xml:space="preserve"> properties and subsequent fermentation to biofuels. Knowledge of how these factors impact biofuel production can guide pretreat</w:t>
      </w:r>
      <w:r w:rsidR="00A432E4">
        <w:rPr>
          <w:rFonts w:ascii="Arial" w:eastAsia="Times New Roman" w:hAnsi="Arial" w:cs="Arial"/>
          <w:color w:val="363636"/>
          <w:sz w:val="20"/>
          <w:szCs w:val="20"/>
        </w:rPr>
        <w:t>ment and biocatalyst choices to mitigate</w:t>
      </w:r>
      <w:r w:rsidR="00351AA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432E4">
        <w:rPr>
          <w:rFonts w:ascii="Arial" w:eastAsia="Times New Roman" w:hAnsi="Arial" w:cs="Arial"/>
          <w:color w:val="363636"/>
          <w:sz w:val="20"/>
          <w:szCs w:val="20"/>
        </w:rPr>
        <w:t xml:space="preserve">inhibitory effects. </w:t>
      </w:r>
    </w:p>
    <w:p w14:paraId="3FD7D11C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557DE7C7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A31A2F8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3D45F097" w14:textId="36EABF33" w:rsidR="009A66FB" w:rsidRDefault="00C7193B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Rebecca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Garlock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Ong</w:t>
      </w:r>
      <w:proofErr w:type="spellEnd"/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Assistant Professor, Chemical Engineering</w:t>
          </w:r>
        </w:sdtContent>
      </w:sdt>
      <w:r>
        <w:rPr>
          <w:rFonts w:ascii="Arial" w:eastAsia="Times New Roman" w:hAnsi="Arial" w:cs="Arial"/>
          <w:color w:val="363636"/>
          <w:sz w:val="20"/>
          <w:szCs w:val="20"/>
        </w:rPr>
        <w:t xml:space="preserve"> - Michigan Technological University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C7193B">
          <w:rPr>
            <w:rStyle w:val="Hyperlink"/>
            <w:rFonts w:ascii="Arial" w:eastAsia="Times New Roman" w:hAnsi="Arial" w:cs="Arial"/>
            <w:sz w:val="20"/>
            <w:szCs w:val="20"/>
          </w:rPr>
          <w:t>rgong1@mtu.edu</w:t>
        </w:r>
      </w:hyperlink>
    </w:p>
    <w:p w14:paraId="6D113BD0" w14:textId="77777777" w:rsidR="00AE493D" w:rsidRDefault="00AE493D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493081AA" w14:textId="77777777" w:rsidR="00AE493D" w:rsidRDefault="00AE493D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2D583365" w14:textId="77777777" w:rsidR="00AE493D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09573F4E" w14:textId="43F0BE5C" w:rsidR="007B274B" w:rsidRPr="007B274B" w:rsidRDefault="00AE493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This work was funded by the DOE Great Lakes Bioenergy Research Center (DOE BER Office of Science DE-FC02-07ER64494).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gramStart"/>
      <w:r w:rsidR="00980A6E">
        <w:rPr>
          <w:rFonts w:ascii="Arial" w:eastAsia="Times New Roman" w:hAnsi="Arial" w:cs="Arial"/>
          <w:color w:val="363636"/>
          <w:sz w:val="20"/>
          <w:szCs w:val="20"/>
        </w:rPr>
        <w:t>Additional funding was provided by DOE OBP Office of Energy Efficiency and Renewable Energy (DE-AC05-76RL01830)</w:t>
      </w:r>
      <w:proofErr w:type="gramEnd"/>
      <w:r w:rsidR="00980A6E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73244BC1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58EF02F8" w14:textId="7C4D627B" w:rsidR="00CB4C43" w:rsidRPr="004323FE" w:rsidRDefault="001D2CC4" w:rsidP="004323FE">
      <w:pPr>
        <w:rPr>
          <w:rFonts w:ascii="Times" w:eastAsia="Times New Roman" w:hAnsi="Times" w:cs="Times New Roman"/>
          <w:sz w:val="20"/>
          <w:szCs w:val="20"/>
        </w:rPr>
      </w:pPr>
      <w:r w:rsidRPr="00AA5C04">
        <w:rPr>
          <w:noProof/>
        </w:rPr>
        <w:t>Ong, R. G.</w:t>
      </w:r>
      <w:r w:rsidRPr="00AA5C04">
        <w:rPr>
          <w:i/>
          <w:noProof/>
        </w:rPr>
        <w:t xml:space="preserve"> et al.</w:t>
      </w:r>
      <w:r w:rsidRPr="00AA5C04">
        <w:rPr>
          <w:noProof/>
        </w:rPr>
        <w:t xml:space="preserve"> Inhibition of microbial biofuel production in drought st</w:t>
      </w:r>
      <w:r w:rsidR="00AA5C04" w:rsidRPr="00AA5C04">
        <w:rPr>
          <w:noProof/>
        </w:rPr>
        <w:t>ressed switchgrass hydrolysate.</w:t>
      </w:r>
      <w:r w:rsidR="00887F33">
        <w:rPr>
          <w:noProof/>
        </w:rPr>
        <w:t xml:space="preserve"> </w:t>
      </w:r>
      <w:r w:rsidR="00887F33">
        <w:rPr>
          <w:i/>
          <w:noProof/>
        </w:rPr>
        <w:t xml:space="preserve">Biotechnology for   </w:t>
      </w:r>
      <w:r w:rsidRPr="00AA5C04">
        <w:rPr>
          <w:i/>
          <w:noProof/>
        </w:rPr>
        <w:t>Biofuels</w:t>
      </w:r>
      <w:r w:rsidRPr="00AA5C04">
        <w:rPr>
          <w:noProof/>
        </w:rPr>
        <w:t xml:space="preserve"> </w:t>
      </w:r>
      <w:r w:rsidR="00AA5C04" w:rsidRPr="00AA5C04">
        <w:rPr>
          <w:noProof/>
        </w:rPr>
        <w:t>(2016)</w:t>
      </w:r>
      <w:r w:rsidR="00AA5C04">
        <w:rPr>
          <w:noProof/>
        </w:rPr>
        <w:t xml:space="preserve"> </w:t>
      </w:r>
      <w:r w:rsidRPr="006138B5">
        <w:rPr>
          <w:noProof/>
        </w:rPr>
        <w:t>DOI:</w:t>
      </w:r>
      <w:r w:rsidRPr="00AA5C04">
        <w:rPr>
          <w:b/>
          <w:noProof/>
        </w:rPr>
        <w:t xml:space="preserve"> </w:t>
      </w:r>
      <w:r w:rsidR="006138B5" w:rsidRPr="006138B5">
        <w:rPr>
          <w:rFonts w:eastAsia="Times New Roman" w:cs="Times New Roman"/>
          <w:shd w:val="clear" w:color="auto" w:fill="FFFFFF"/>
        </w:rPr>
        <w:t>10.1186/s13068-016-0657-0</w:t>
      </w:r>
      <w:r w:rsidR="006138B5">
        <w:rPr>
          <w:rFonts w:eastAsia="Times New Roman" w:cs="Times New Roman"/>
          <w:shd w:val="clear" w:color="auto" w:fill="FFFFFF"/>
        </w:rPr>
        <w:t>.</w:t>
      </w:r>
    </w:p>
    <w:p w14:paraId="6451CB0B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35AF8365" w14:textId="77777777" w:rsidR="0026738D" w:rsidRDefault="0026738D" w:rsidP="00A35641">
      <w:pPr>
        <w:spacing w:after="120"/>
      </w:pPr>
    </w:p>
    <w:p w14:paraId="29507CC1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0FCEC165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09DE0BE6" w14:textId="77777777" w:rsidR="0026738D" w:rsidRDefault="0026738D" w:rsidP="0026738D">
      <w:pPr>
        <w:spacing w:after="120"/>
      </w:pPr>
    </w:p>
    <w:p w14:paraId="41425858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09052" w14:textId="77777777" w:rsidR="001D2CC4" w:rsidRDefault="001D2CC4" w:rsidP="000B4810">
      <w:pPr>
        <w:spacing w:after="0" w:line="240" w:lineRule="auto"/>
      </w:pPr>
      <w:r>
        <w:separator/>
      </w:r>
    </w:p>
  </w:endnote>
  <w:endnote w:type="continuationSeparator" w:id="0">
    <w:p w14:paraId="2403BF42" w14:textId="77777777" w:rsidR="001D2CC4" w:rsidRDefault="001D2CC4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40E53" w14:textId="77777777" w:rsidR="001D2CC4" w:rsidRDefault="001D2CC4" w:rsidP="000B4810">
      <w:pPr>
        <w:spacing w:after="0" w:line="240" w:lineRule="auto"/>
      </w:pPr>
      <w:r>
        <w:separator/>
      </w:r>
    </w:p>
  </w:footnote>
  <w:footnote w:type="continuationSeparator" w:id="0">
    <w:p w14:paraId="45EFDF24" w14:textId="77777777" w:rsidR="001D2CC4" w:rsidRDefault="001D2CC4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59E777D8" w14:textId="77777777" w:rsidR="001D2CC4" w:rsidRPr="00245C9E" w:rsidRDefault="001D2CC4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1FED8225" w14:textId="77777777" w:rsidR="001D2CC4" w:rsidRPr="004F42BF" w:rsidRDefault="001D2CC4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>
      <w:rPr>
        <w:color w:val="FFFFFF" w:themeColor="background1"/>
        <w:sz w:val="20"/>
      </w:rPr>
      <w:t>23 Nov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5CE8"/>
    <w:rsid w:val="0004597A"/>
    <w:rsid w:val="00085E8F"/>
    <w:rsid w:val="000B4810"/>
    <w:rsid w:val="000B484E"/>
    <w:rsid w:val="000B621D"/>
    <w:rsid w:val="000C0BC5"/>
    <w:rsid w:val="000D498A"/>
    <w:rsid w:val="000F6F58"/>
    <w:rsid w:val="00106AAF"/>
    <w:rsid w:val="0011329C"/>
    <w:rsid w:val="00145279"/>
    <w:rsid w:val="00161939"/>
    <w:rsid w:val="001658A3"/>
    <w:rsid w:val="00173D18"/>
    <w:rsid w:val="00175E67"/>
    <w:rsid w:val="00185210"/>
    <w:rsid w:val="00192A66"/>
    <w:rsid w:val="001A2CBE"/>
    <w:rsid w:val="001A6FBD"/>
    <w:rsid w:val="001A746A"/>
    <w:rsid w:val="001C1E8A"/>
    <w:rsid w:val="001D2CC4"/>
    <w:rsid w:val="001D57B8"/>
    <w:rsid w:val="001D66F0"/>
    <w:rsid w:val="001F5864"/>
    <w:rsid w:val="00211CC7"/>
    <w:rsid w:val="0021623B"/>
    <w:rsid w:val="00233DC8"/>
    <w:rsid w:val="00247EA0"/>
    <w:rsid w:val="0025497A"/>
    <w:rsid w:val="00257E2C"/>
    <w:rsid w:val="0026738D"/>
    <w:rsid w:val="00290B1F"/>
    <w:rsid w:val="002A631D"/>
    <w:rsid w:val="002A79E7"/>
    <w:rsid w:val="002B4EFF"/>
    <w:rsid w:val="002D5D75"/>
    <w:rsid w:val="002E239A"/>
    <w:rsid w:val="002E42A2"/>
    <w:rsid w:val="002F4910"/>
    <w:rsid w:val="002F5B5E"/>
    <w:rsid w:val="00337F48"/>
    <w:rsid w:val="00351AA5"/>
    <w:rsid w:val="003558BA"/>
    <w:rsid w:val="00355F66"/>
    <w:rsid w:val="0037147F"/>
    <w:rsid w:val="00383BB6"/>
    <w:rsid w:val="00387383"/>
    <w:rsid w:val="00392BEA"/>
    <w:rsid w:val="003F6629"/>
    <w:rsid w:val="00422EE2"/>
    <w:rsid w:val="0042647A"/>
    <w:rsid w:val="004278A4"/>
    <w:rsid w:val="004323FE"/>
    <w:rsid w:val="0045794D"/>
    <w:rsid w:val="00467163"/>
    <w:rsid w:val="004919C4"/>
    <w:rsid w:val="004D538D"/>
    <w:rsid w:val="004F42BF"/>
    <w:rsid w:val="00500309"/>
    <w:rsid w:val="00500BB6"/>
    <w:rsid w:val="00516A51"/>
    <w:rsid w:val="0052443E"/>
    <w:rsid w:val="005332DD"/>
    <w:rsid w:val="00535DFF"/>
    <w:rsid w:val="00546540"/>
    <w:rsid w:val="00552A11"/>
    <w:rsid w:val="005647FA"/>
    <w:rsid w:val="00571E7D"/>
    <w:rsid w:val="005819FC"/>
    <w:rsid w:val="00593254"/>
    <w:rsid w:val="005B4E77"/>
    <w:rsid w:val="005C4E24"/>
    <w:rsid w:val="005E2DC4"/>
    <w:rsid w:val="005F1EBE"/>
    <w:rsid w:val="005F7FC7"/>
    <w:rsid w:val="00610815"/>
    <w:rsid w:val="006138B5"/>
    <w:rsid w:val="0062442A"/>
    <w:rsid w:val="00636AC8"/>
    <w:rsid w:val="00636FEB"/>
    <w:rsid w:val="00646A02"/>
    <w:rsid w:val="006542B3"/>
    <w:rsid w:val="00673449"/>
    <w:rsid w:val="0068372E"/>
    <w:rsid w:val="006C6B37"/>
    <w:rsid w:val="006D4699"/>
    <w:rsid w:val="006E659A"/>
    <w:rsid w:val="006F3C8A"/>
    <w:rsid w:val="006F7D7C"/>
    <w:rsid w:val="00711982"/>
    <w:rsid w:val="00716D69"/>
    <w:rsid w:val="00733489"/>
    <w:rsid w:val="007432D1"/>
    <w:rsid w:val="00745A65"/>
    <w:rsid w:val="0074746D"/>
    <w:rsid w:val="00752DC6"/>
    <w:rsid w:val="007557C0"/>
    <w:rsid w:val="007613CC"/>
    <w:rsid w:val="007B274B"/>
    <w:rsid w:val="007B53AA"/>
    <w:rsid w:val="007C2943"/>
    <w:rsid w:val="007C52C5"/>
    <w:rsid w:val="00801572"/>
    <w:rsid w:val="0082296E"/>
    <w:rsid w:val="00825983"/>
    <w:rsid w:val="00826949"/>
    <w:rsid w:val="00843576"/>
    <w:rsid w:val="008508EC"/>
    <w:rsid w:val="00850A3D"/>
    <w:rsid w:val="008563D4"/>
    <w:rsid w:val="00873AC2"/>
    <w:rsid w:val="00874C5E"/>
    <w:rsid w:val="00884BD0"/>
    <w:rsid w:val="00887F33"/>
    <w:rsid w:val="008B7C10"/>
    <w:rsid w:val="008C0CBD"/>
    <w:rsid w:val="008C23B0"/>
    <w:rsid w:val="008D4B8D"/>
    <w:rsid w:val="008E6D5B"/>
    <w:rsid w:val="00902C20"/>
    <w:rsid w:val="00911BB3"/>
    <w:rsid w:val="0093327A"/>
    <w:rsid w:val="00980A6E"/>
    <w:rsid w:val="00996F03"/>
    <w:rsid w:val="009A66FB"/>
    <w:rsid w:val="009D581F"/>
    <w:rsid w:val="009D766D"/>
    <w:rsid w:val="009F61EB"/>
    <w:rsid w:val="00A11F18"/>
    <w:rsid w:val="00A35641"/>
    <w:rsid w:val="00A432E4"/>
    <w:rsid w:val="00A5359A"/>
    <w:rsid w:val="00A56118"/>
    <w:rsid w:val="00AA5C04"/>
    <w:rsid w:val="00AE2ED5"/>
    <w:rsid w:val="00AE493D"/>
    <w:rsid w:val="00AE7790"/>
    <w:rsid w:val="00B217FC"/>
    <w:rsid w:val="00B35207"/>
    <w:rsid w:val="00B41B01"/>
    <w:rsid w:val="00B60129"/>
    <w:rsid w:val="00B62030"/>
    <w:rsid w:val="00B72EAE"/>
    <w:rsid w:val="00B81046"/>
    <w:rsid w:val="00BB7E2C"/>
    <w:rsid w:val="00BD2EE7"/>
    <w:rsid w:val="00BD4E92"/>
    <w:rsid w:val="00C02CCD"/>
    <w:rsid w:val="00C16CD5"/>
    <w:rsid w:val="00C32F99"/>
    <w:rsid w:val="00C525E6"/>
    <w:rsid w:val="00C57577"/>
    <w:rsid w:val="00C702C6"/>
    <w:rsid w:val="00C7193B"/>
    <w:rsid w:val="00C93BC1"/>
    <w:rsid w:val="00C97869"/>
    <w:rsid w:val="00CA72ED"/>
    <w:rsid w:val="00CB2F2B"/>
    <w:rsid w:val="00CB4C43"/>
    <w:rsid w:val="00CD0D3E"/>
    <w:rsid w:val="00D3194B"/>
    <w:rsid w:val="00D36E52"/>
    <w:rsid w:val="00D43043"/>
    <w:rsid w:val="00D6358C"/>
    <w:rsid w:val="00D644E2"/>
    <w:rsid w:val="00DB6B14"/>
    <w:rsid w:val="00DC38CF"/>
    <w:rsid w:val="00DF251B"/>
    <w:rsid w:val="00E02D4F"/>
    <w:rsid w:val="00E0430B"/>
    <w:rsid w:val="00E0604F"/>
    <w:rsid w:val="00E224C2"/>
    <w:rsid w:val="00E31609"/>
    <w:rsid w:val="00E777FB"/>
    <w:rsid w:val="00E94218"/>
    <w:rsid w:val="00EE05AE"/>
    <w:rsid w:val="00EE4DB6"/>
    <w:rsid w:val="00F01731"/>
    <w:rsid w:val="00F33E57"/>
    <w:rsid w:val="00F51661"/>
    <w:rsid w:val="00F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DA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1D2CC4"/>
    <w:pPr>
      <w:spacing w:after="0" w:line="240" w:lineRule="auto"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1D2CC4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rgong1@mtu.edu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nielsen:Library:Caches:TemporaryItems:Outlook%20Temp:BER%20Highlight_nkp_Template_2015-1-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14:paraId="119B4E3A" w14:textId="77777777" w:rsidR="00E52C33" w:rsidRDefault="00E52C33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14:paraId="119B4E3B" w14:textId="77777777" w:rsidR="00E52C33" w:rsidRDefault="00E52C33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33"/>
    <w:rsid w:val="00E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9B4E3A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Waiting for publication. Need to add DOI.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HUBDOC-169-553</_dlc_DocId>
    <_dlc_DocIdUrl xmlns="f66da2ca-f37c-4205-929f-e8e9af1907d3">
      <Url>https://intranet.wei.wisc.edu/glbrc/doe/_layouts/15/DocIdRedir.aspx?ID=HUBDOC-169-553</Url>
      <Description>HUBDOC-169-553</Description>
    </_dlc_DocIdUrl>
  </documentManagement>
</p:properties>
</file>

<file path=customXml/itemProps1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8d3dbc-fa83-42fa-b207-889270677883"/>
    <ds:schemaRef ds:uri="f66da2ca-f37c-4205-929f-e8e9af1907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 Highlight_nkp_Template_2015-1-6.dotx</Template>
  <TotalTime>5</TotalTime>
  <Pages>2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11</cp:revision>
  <dcterms:created xsi:type="dcterms:W3CDTF">2016-11-09T16:52:00Z</dcterms:created>
  <dcterms:modified xsi:type="dcterms:W3CDTF">2016-11-09T19:04:00Z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aec2882d-114b-4a85-8468-590e37fd706d</vt:lpwstr>
  </property>
  <property fmtid="{D5CDD505-2E9C-101B-9397-08002B2CF9AE}" pid="4" name="TaxKeyword">
    <vt:lpwstr/>
  </property>
</Properties>
</file>