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85AD7" w14:textId="5FCD394D" w:rsidR="007B274B" w:rsidRPr="00DF6AB7" w:rsidRDefault="002E2699" w:rsidP="007B274B">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rPr>
        <w:t>27</w:t>
      </w:r>
      <w:bookmarkStart w:id="0" w:name="_GoBack"/>
      <w:bookmarkEnd w:id="0"/>
      <w:r>
        <w:rPr>
          <w:rFonts w:ascii="Arial" w:eastAsia="Times New Roman" w:hAnsi="Arial" w:cs="Arial"/>
          <w:color w:val="000000" w:themeColor="text1"/>
          <w:sz w:val="20"/>
        </w:rPr>
        <w:t xml:space="preserve"> </w:t>
      </w:r>
      <w:r w:rsidR="009B1B87">
        <w:rPr>
          <w:rFonts w:ascii="Arial" w:eastAsia="Times New Roman" w:hAnsi="Arial" w:cs="Arial"/>
          <w:color w:val="000000" w:themeColor="text1"/>
          <w:sz w:val="20"/>
        </w:rPr>
        <w:t>March</w:t>
      </w:r>
      <w:r w:rsidR="00C702C6" w:rsidRPr="00DF6AB7">
        <w:rPr>
          <w:rFonts w:ascii="Arial" w:eastAsia="Times New Roman" w:hAnsi="Arial" w:cs="Arial"/>
          <w:color w:val="000000" w:themeColor="text1"/>
          <w:sz w:val="20"/>
        </w:rPr>
        <w:t xml:space="preserve"> </w:t>
      </w:r>
      <w:sdt>
        <w:sdtPr>
          <w:rPr>
            <w:rFonts w:ascii="Arial" w:eastAsia="Times New Roman" w:hAnsi="Arial" w:cs="Arial"/>
            <w:color w:val="000000" w:themeColor="text1"/>
            <w:sz w:val="20"/>
          </w:rPr>
          <w:id w:val="1785004342"/>
          <w:placeholder>
            <w:docPart w:val="6C9B9BA741CB7643A4FCF8F8CA5307DB"/>
          </w:placeholder>
        </w:sdtPr>
        <w:sdtEndPr/>
        <w:sdtContent>
          <w:r w:rsidR="00A42DC0" w:rsidRPr="00DF6AB7">
            <w:rPr>
              <w:rFonts w:ascii="Arial" w:eastAsia="Times New Roman" w:hAnsi="Arial" w:cs="Arial"/>
              <w:color w:val="000000" w:themeColor="text1"/>
              <w:sz w:val="20"/>
            </w:rPr>
            <w:t>201</w:t>
          </w:r>
          <w:r w:rsidR="008D18A8" w:rsidRPr="00DF6AB7">
            <w:rPr>
              <w:rFonts w:ascii="Arial" w:eastAsia="Times New Roman" w:hAnsi="Arial" w:cs="Arial"/>
              <w:color w:val="000000" w:themeColor="text1"/>
              <w:sz w:val="20"/>
            </w:rPr>
            <w:t>9</w:t>
          </w:r>
        </w:sdtContent>
      </w:sdt>
      <w:r w:rsidR="007B274B" w:rsidRPr="00DF6AB7">
        <w:rPr>
          <w:rFonts w:ascii="Arial" w:eastAsia="Times New Roman" w:hAnsi="Arial" w:cs="Arial"/>
          <w:color w:val="000000" w:themeColor="text1"/>
          <w:sz w:val="20"/>
          <w:szCs w:val="20"/>
        </w:rPr>
        <w:t xml:space="preserve"> </w:t>
      </w:r>
    </w:p>
    <w:p w14:paraId="07D1A155" w14:textId="58927419" w:rsidR="007B274B" w:rsidRDefault="007B5264" w:rsidP="007B274B">
      <w:pPr>
        <w:spacing w:before="60" w:after="120" w:line="240" w:lineRule="auto"/>
        <w:outlineLvl w:val="0"/>
        <w:rPr>
          <w:rFonts w:ascii="Arial" w:eastAsia="Times New Roman" w:hAnsi="Arial" w:cs="Arial"/>
          <w:b/>
          <w:bCs/>
          <w:color w:val="000000" w:themeColor="text1"/>
          <w:kern w:val="36"/>
          <w:sz w:val="36"/>
          <w:szCs w:val="36"/>
        </w:rPr>
      </w:pPr>
      <w:r>
        <w:rPr>
          <w:rFonts w:ascii="Arial" w:eastAsia="Times New Roman" w:hAnsi="Arial" w:cs="Arial"/>
          <w:b/>
          <w:bCs/>
          <w:color w:val="000000" w:themeColor="text1"/>
          <w:kern w:val="36"/>
          <w:sz w:val="36"/>
          <w:szCs w:val="36"/>
        </w:rPr>
        <w:t>Xylose fermentation by yeast requires rewired cellular signaling</w:t>
      </w:r>
    </w:p>
    <w:p w14:paraId="1026E856" w14:textId="06BF4B57" w:rsidR="007B274B" w:rsidRPr="00DF6AB7" w:rsidRDefault="00E81146" w:rsidP="007B274B">
      <w:pPr>
        <w:spacing w:before="100" w:beforeAutospacing="1" w:after="100" w:afterAutospacing="1" w:line="420" w:lineRule="atLeast"/>
        <w:outlineLvl w:val="1"/>
        <w:rPr>
          <w:rFonts w:ascii="Arial" w:eastAsia="Times New Roman" w:hAnsi="Arial" w:cs="Arial"/>
          <w:color w:val="000000" w:themeColor="text1"/>
          <w:sz w:val="30"/>
          <w:szCs w:val="30"/>
        </w:rPr>
      </w:pPr>
      <w:r>
        <w:rPr>
          <w:rFonts w:ascii="Arial" w:eastAsia="Times New Roman" w:hAnsi="Arial" w:cs="Arial"/>
          <w:color w:val="000000" w:themeColor="text1"/>
          <w:sz w:val="30"/>
          <w:szCs w:val="30"/>
        </w:rPr>
        <w:t xml:space="preserve">Multiple regulatory changes combine to drive </w:t>
      </w:r>
      <w:r w:rsidR="00E66340">
        <w:rPr>
          <w:rFonts w:ascii="Arial" w:eastAsia="Times New Roman" w:hAnsi="Arial" w:cs="Arial"/>
          <w:color w:val="000000" w:themeColor="text1"/>
          <w:sz w:val="30"/>
          <w:szCs w:val="30"/>
        </w:rPr>
        <w:t xml:space="preserve">yeast’s </w:t>
      </w:r>
      <w:r>
        <w:rPr>
          <w:rFonts w:ascii="Arial" w:eastAsia="Times New Roman" w:hAnsi="Arial" w:cs="Arial"/>
          <w:color w:val="000000" w:themeColor="text1"/>
          <w:sz w:val="30"/>
          <w:szCs w:val="30"/>
        </w:rPr>
        <w:t>ability to metabolize non-preferred sugars.</w:t>
      </w:r>
    </w:p>
    <w:p w14:paraId="3FABF665" w14:textId="029C358A" w:rsidR="007B274B" w:rsidRPr="00DF6AB7" w:rsidRDefault="007B274B" w:rsidP="00826949">
      <w:pPr>
        <w:tabs>
          <w:tab w:val="left" w:pos="3233"/>
        </w:tabs>
        <w:spacing w:before="100" w:beforeAutospacing="1" w:after="60" w:line="420" w:lineRule="atLeast"/>
        <w:outlineLvl w:val="3"/>
        <w:rPr>
          <w:rFonts w:ascii="Arial" w:eastAsia="Times New Roman" w:hAnsi="Arial" w:cs="Arial"/>
          <w:b/>
          <w:bCs/>
          <w:color w:val="000000" w:themeColor="text1"/>
          <w:sz w:val="25"/>
          <w:szCs w:val="25"/>
        </w:rPr>
      </w:pPr>
      <w:r w:rsidRPr="00DF6AB7">
        <w:rPr>
          <w:rFonts w:ascii="Arial" w:eastAsia="Times New Roman" w:hAnsi="Arial" w:cs="Arial"/>
          <w:b/>
          <w:bCs/>
          <w:color w:val="000000" w:themeColor="text1"/>
          <w:sz w:val="25"/>
          <w:szCs w:val="25"/>
        </w:rPr>
        <w:t>The Science</w:t>
      </w:r>
    </w:p>
    <w:p w14:paraId="2F9CD554" w14:textId="23FDB6CA" w:rsidR="008379A3" w:rsidRDefault="007E6102" w:rsidP="00FA49CF">
      <w:pPr>
        <w:spacing w:after="180" w:line="285" w:lineRule="atLeast"/>
        <w:outlineLvl w:val="3"/>
        <w:rPr>
          <w:rFonts w:ascii="Arial" w:hAnsi="Arial" w:cs="Arial"/>
          <w:sz w:val="20"/>
          <w:szCs w:val="20"/>
        </w:rPr>
      </w:pPr>
      <w:r>
        <w:rPr>
          <w:rFonts w:ascii="Arial" w:hAnsi="Arial" w:cs="Arial"/>
          <w:sz w:val="20"/>
          <w:szCs w:val="20"/>
        </w:rPr>
        <w:t xml:space="preserve">Five-carbon sugars such as xylose are abundant in </w:t>
      </w:r>
      <w:r w:rsidR="0029136F">
        <w:rPr>
          <w:rFonts w:ascii="Arial" w:hAnsi="Arial" w:cs="Arial"/>
          <w:sz w:val="20"/>
          <w:szCs w:val="20"/>
        </w:rPr>
        <w:t>plant biomass but are not readily broken down by the yeasts and other microbes used for biofuel production.</w:t>
      </w:r>
      <w:r w:rsidR="008379A3">
        <w:rPr>
          <w:rFonts w:ascii="Arial" w:hAnsi="Arial" w:cs="Arial"/>
          <w:sz w:val="20"/>
          <w:szCs w:val="20"/>
        </w:rPr>
        <w:t xml:space="preserve"> </w:t>
      </w:r>
      <w:r w:rsidR="000B0661">
        <w:rPr>
          <w:rFonts w:ascii="Arial" w:hAnsi="Arial" w:cs="Arial"/>
          <w:sz w:val="20"/>
          <w:szCs w:val="20"/>
        </w:rPr>
        <w:t>E</w:t>
      </w:r>
      <w:r w:rsidR="00B32041">
        <w:rPr>
          <w:rFonts w:ascii="Arial" w:hAnsi="Arial" w:cs="Arial"/>
          <w:sz w:val="20"/>
          <w:szCs w:val="20"/>
        </w:rPr>
        <w:t xml:space="preserve">ven </w:t>
      </w:r>
      <w:r w:rsidR="0029136F">
        <w:rPr>
          <w:rFonts w:ascii="Arial" w:hAnsi="Arial" w:cs="Arial"/>
          <w:sz w:val="20"/>
          <w:szCs w:val="20"/>
        </w:rPr>
        <w:t xml:space="preserve">yeast strains engineered </w:t>
      </w:r>
      <w:r w:rsidR="0050676D">
        <w:rPr>
          <w:rFonts w:ascii="Arial" w:hAnsi="Arial" w:cs="Arial"/>
          <w:sz w:val="20"/>
          <w:szCs w:val="20"/>
        </w:rPr>
        <w:t>to express</w:t>
      </w:r>
      <w:r w:rsidR="0029136F">
        <w:rPr>
          <w:rFonts w:ascii="Arial" w:hAnsi="Arial" w:cs="Arial"/>
          <w:sz w:val="20"/>
          <w:szCs w:val="20"/>
        </w:rPr>
        <w:t xml:space="preserve"> xylose conversion enzymes fail to </w:t>
      </w:r>
      <w:r w:rsidR="00567198">
        <w:rPr>
          <w:rFonts w:ascii="Arial" w:hAnsi="Arial" w:cs="Arial"/>
          <w:sz w:val="20"/>
          <w:szCs w:val="20"/>
        </w:rPr>
        <w:t>recognize</w:t>
      </w:r>
      <w:r w:rsidR="0029136F">
        <w:rPr>
          <w:rFonts w:ascii="Arial" w:hAnsi="Arial" w:cs="Arial"/>
          <w:sz w:val="20"/>
          <w:szCs w:val="20"/>
        </w:rPr>
        <w:t xml:space="preserve"> xylose </w:t>
      </w:r>
      <w:r w:rsidR="00567198">
        <w:rPr>
          <w:rFonts w:ascii="Arial" w:hAnsi="Arial" w:cs="Arial"/>
          <w:sz w:val="20"/>
          <w:szCs w:val="20"/>
        </w:rPr>
        <w:t>as a consumable sugar</w:t>
      </w:r>
      <w:r w:rsidR="0029136F">
        <w:rPr>
          <w:rFonts w:ascii="Arial" w:hAnsi="Arial" w:cs="Arial"/>
          <w:sz w:val="20"/>
          <w:szCs w:val="20"/>
        </w:rPr>
        <w:t xml:space="preserve">, </w:t>
      </w:r>
      <w:r w:rsidR="000B0661">
        <w:rPr>
          <w:rFonts w:ascii="Arial" w:hAnsi="Arial" w:cs="Arial"/>
          <w:sz w:val="20"/>
          <w:szCs w:val="20"/>
        </w:rPr>
        <w:t>suggesting that additional metabolic changes may be needed to drive efficient fermentation</w:t>
      </w:r>
      <w:r w:rsidR="0050676D">
        <w:rPr>
          <w:rFonts w:ascii="Arial" w:hAnsi="Arial" w:cs="Arial"/>
          <w:sz w:val="20"/>
          <w:szCs w:val="20"/>
        </w:rPr>
        <w:t xml:space="preserve"> of non-preferred sugars</w:t>
      </w:r>
      <w:r w:rsidR="0029136F">
        <w:rPr>
          <w:rFonts w:ascii="Arial" w:hAnsi="Arial" w:cs="Arial"/>
          <w:sz w:val="20"/>
          <w:szCs w:val="20"/>
        </w:rPr>
        <w:t xml:space="preserve">. </w:t>
      </w:r>
      <w:r w:rsidR="008379A3">
        <w:rPr>
          <w:rFonts w:ascii="Arial" w:hAnsi="Arial" w:cs="Arial"/>
          <w:sz w:val="20"/>
          <w:szCs w:val="20"/>
        </w:rPr>
        <w:t xml:space="preserve">Researchers </w:t>
      </w:r>
      <w:r w:rsidR="008379A3" w:rsidRPr="00DF6AB7">
        <w:rPr>
          <w:rFonts w:ascii="Arial" w:hAnsi="Arial" w:cs="Arial"/>
          <w:sz w:val="20"/>
          <w:szCs w:val="20"/>
        </w:rPr>
        <w:t>at the Great Lakes Bioenergy Research Center (GLBRC)</w:t>
      </w:r>
      <w:r w:rsidR="008379A3">
        <w:rPr>
          <w:rFonts w:ascii="Arial" w:hAnsi="Arial" w:cs="Arial"/>
          <w:sz w:val="20"/>
          <w:szCs w:val="20"/>
        </w:rPr>
        <w:t xml:space="preserve"> </w:t>
      </w:r>
      <w:r w:rsidR="00B97B32">
        <w:rPr>
          <w:rFonts w:ascii="Arial" w:hAnsi="Arial" w:cs="Arial"/>
          <w:sz w:val="20"/>
          <w:szCs w:val="20"/>
        </w:rPr>
        <w:t xml:space="preserve">and colleagues at the University of Wisconsin–Madison </w:t>
      </w:r>
      <w:r w:rsidR="008379A3">
        <w:rPr>
          <w:rFonts w:ascii="Arial" w:hAnsi="Arial" w:cs="Arial"/>
          <w:sz w:val="20"/>
          <w:szCs w:val="20"/>
        </w:rPr>
        <w:t xml:space="preserve">investigated </w:t>
      </w:r>
      <w:r w:rsidR="0029136F">
        <w:rPr>
          <w:rFonts w:ascii="Arial" w:hAnsi="Arial" w:cs="Arial"/>
          <w:sz w:val="20"/>
          <w:szCs w:val="20"/>
        </w:rPr>
        <w:t xml:space="preserve">a series of yeast strains </w:t>
      </w:r>
      <w:r w:rsidR="0050676D">
        <w:rPr>
          <w:rFonts w:ascii="Arial" w:hAnsi="Arial" w:cs="Arial"/>
          <w:sz w:val="20"/>
          <w:szCs w:val="20"/>
        </w:rPr>
        <w:t>with</w:t>
      </w:r>
      <w:r w:rsidR="0029136F">
        <w:rPr>
          <w:rFonts w:ascii="Arial" w:hAnsi="Arial" w:cs="Arial"/>
          <w:sz w:val="20"/>
          <w:szCs w:val="20"/>
        </w:rPr>
        <w:t xml:space="preserve"> </w:t>
      </w:r>
      <w:r w:rsidR="00431AF0">
        <w:rPr>
          <w:rFonts w:ascii="Arial" w:hAnsi="Arial" w:cs="Arial"/>
          <w:sz w:val="20"/>
          <w:szCs w:val="20"/>
        </w:rPr>
        <w:t xml:space="preserve">varying abilities to </w:t>
      </w:r>
      <w:r w:rsidR="006248A8">
        <w:rPr>
          <w:rFonts w:ascii="Arial" w:hAnsi="Arial" w:cs="Arial"/>
          <w:sz w:val="20"/>
          <w:szCs w:val="20"/>
        </w:rPr>
        <w:t xml:space="preserve">ferment </w:t>
      </w:r>
      <w:r w:rsidR="00431AF0">
        <w:rPr>
          <w:rFonts w:ascii="Arial" w:hAnsi="Arial" w:cs="Arial"/>
          <w:sz w:val="20"/>
          <w:szCs w:val="20"/>
        </w:rPr>
        <w:t xml:space="preserve">xylose </w:t>
      </w:r>
      <w:r w:rsidR="006248A8">
        <w:rPr>
          <w:rFonts w:ascii="Arial" w:hAnsi="Arial" w:cs="Arial"/>
          <w:sz w:val="20"/>
          <w:szCs w:val="20"/>
        </w:rPr>
        <w:t xml:space="preserve">anaerobically </w:t>
      </w:r>
      <w:r w:rsidR="00B97B32">
        <w:rPr>
          <w:rFonts w:ascii="Arial" w:hAnsi="Arial" w:cs="Arial"/>
          <w:sz w:val="20"/>
          <w:szCs w:val="20"/>
        </w:rPr>
        <w:t xml:space="preserve">in order </w:t>
      </w:r>
      <w:r w:rsidR="0029136F">
        <w:rPr>
          <w:rFonts w:ascii="Arial" w:hAnsi="Arial" w:cs="Arial"/>
          <w:sz w:val="20"/>
          <w:szCs w:val="20"/>
        </w:rPr>
        <w:t xml:space="preserve">to explore </w:t>
      </w:r>
      <w:r w:rsidR="00BF559A">
        <w:rPr>
          <w:rFonts w:ascii="Arial" w:hAnsi="Arial" w:cs="Arial"/>
          <w:sz w:val="20"/>
          <w:szCs w:val="20"/>
        </w:rPr>
        <w:t>the underlying</w:t>
      </w:r>
      <w:r w:rsidR="0029136F">
        <w:rPr>
          <w:rFonts w:ascii="Arial" w:hAnsi="Arial" w:cs="Arial"/>
          <w:sz w:val="20"/>
          <w:szCs w:val="20"/>
        </w:rPr>
        <w:t xml:space="preserve"> physiological mechanisms that </w:t>
      </w:r>
      <w:r w:rsidR="00B32041">
        <w:rPr>
          <w:rFonts w:ascii="Arial" w:hAnsi="Arial" w:cs="Arial"/>
          <w:sz w:val="20"/>
          <w:szCs w:val="20"/>
        </w:rPr>
        <w:t xml:space="preserve">enable </w:t>
      </w:r>
      <w:r w:rsidR="00863642">
        <w:rPr>
          <w:rFonts w:ascii="Arial" w:hAnsi="Arial" w:cs="Arial"/>
          <w:sz w:val="20"/>
          <w:szCs w:val="20"/>
        </w:rPr>
        <w:t>the evolved</w:t>
      </w:r>
      <w:r w:rsidR="006248A8">
        <w:rPr>
          <w:rFonts w:ascii="Arial" w:hAnsi="Arial" w:cs="Arial"/>
          <w:sz w:val="20"/>
          <w:szCs w:val="20"/>
        </w:rPr>
        <w:t xml:space="preserve"> strains </w:t>
      </w:r>
      <w:r w:rsidR="00B32041">
        <w:rPr>
          <w:rFonts w:ascii="Arial" w:hAnsi="Arial" w:cs="Arial"/>
          <w:sz w:val="20"/>
          <w:szCs w:val="20"/>
        </w:rPr>
        <w:t>to</w:t>
      </w:r>
      <w:r w:rsidR="0029136F">
        <w:rPr>
          <w:rFonts w:ascii="Arial" w:hAnsi="Arial" w:cs="Arial"/>
          <w:sz w:val="20"/>
          <w:szCs w:val="20"/>
        </w:rPr>
        <w:t xml:space="preserve"> convert xylose into biofuels.</w:t>
      </w:r>
      <w:r w:rsidR="008379A3">
        <w:rPr>
          <w:rFonts w:ascii="Arial" w:hAnsi="Arial" w:cs="Arial"/>
          <w:sz w:val="20"/>
          <w:szCs w:val="20"/>
        </w:rPr>
        <w:t xml:space="preserve"> The </w:t>
      </w:r>
      <w:r w:rsidR="007A4316">
        <w:rPr>
          <w:rFonts w:ascii="Arial" w:hAnsi="Arial" w:cs="Arial"/>
          <w:sz w:val="20"/>
          <w:szCs w:val="20"/>
        </w:rPr>
        <w:t>work</w:t>
      </w:r>
      <w:r w:rsidR="008379A3">
        <w:rPr>
          <w:rFonts w:ascii="Arial" w:hAnsi="Arial" w:cs="Arial"/>
          <w:sz w:val="20"/>
          <w:szCs w:val="20"/>
        </w:rPr>
        <w:t xml:space="preserve"> </w:t>
      </w:r>
      <w:r w:rsidR="00BF559A">
        <w:rPr>
          <w:rFonts w:ascii="Arial" w:hAnsi="Arial" w:cs="Arial"/>
          <w:sz w:val="20"/>
          <w:szCs w:val="20"/>
        </w:rPr>
        <w:t xml:space="preserve">reveals </w:t>
      </w:r>
      <w:r w:rsidR="00431AF0">
        <w:rPr>
          <w:rFonts w:ascii="Arial" w:hAnsi="Arial" w:cs="Arial"/>
          <w:sz w:val="20"/>
          <w:szCs w:val="20"/>
        </w:rPr>
        <w:t xml:space="preserve">that </w:t>
      </w:r>
      <w:r w:rsidR="00BF559A">
        <w:rPr>
          <w:rFonts w:ascii="Arial" w:hAnsi="Arial" w:cs="Arial"/>
          <w:sz w:val="20"/>
          <w:szCs w:val="20"/>
        </w:rPr>
        <w:t xml:space="preserve">a host of regulatory changes and networks </w:t>
      </w:r>
      <w:r w:rsidR="00431AF0">
        <w:rPr>
          <w:rFonts w:ascii="Arial" w:hAnsi="Arial" w:cs="Arial"/>
          <w:sz w:val="20"/>
          <w:szCs w:val="20"/>
        </w:rPr>
        <w:t>combine to</w:t>
      </w:r>
      <w:r w:rsidR="0036584D">
        <w:rPr>
          <w:rFonts w:ascii="Arial" w:hAnsi="Arial" w:cs="Arial"/>
          <w:sz w:val="20"/>
          <w:szCs w:val="20"/>
        </w:rPr>
        <w:t xml:space="preserve"> </w:t>
      </w:r>
      <w:r w:rsidR="00BF559A">
        <w:rPr>
          <w:rFonts w:ascii="Arial" w:hAnsi="Arial" w:cs="Arial"/>
          <w:sz w:val="20"/>
          <w:szCs w:val="20"/>
        </w:rPr>
        <w:t>mediate xylose fermentation</w:t>
      </w:r>
      <w:r w:rsidR="008379A3">
        <w:rPr>
          <w:rFonts w:ascii="Arial" w:hAnsi="Arial" w:cs="Arial"/>
          <w:sz w:val="20"/>
          <w:szCs w:val="20"/>
        </w:rPr>
        <w:t>.</w:t>
      </w:r>
      <w:r w:rsidR="00AF5511">
        <w:rPr>
          <w:rFonts w:ascii="Arial" w:hAnsi="Arial" w:cs="Arial"/>
          <w:sz w:val="20"/>
          <w:szCs w:val="20"/>
        </w:rPr>
        <w:t xml:space="preserve"> </w:t>
      </w:r>
    </w:p>
    <w:p w14:paraId="1966F8CB" w14:textId="5E919F03" w:rsidR="007B274B" w:rsidRPr="00DF6AB7" w:rsidRDefault="007B274B" w:rsidP="006C6B37">
      <w:pPr>
        <w:spacing w:before="100" w:beforeAutospacing="1" w:after="60" w:line="420" w:lineRule="atLeast"/>
        <w:outlineLvl w:val="3"/>
        <w:rPr>
          <w:rFonts w:ascii="Arial" w:eastAsia="Times New Roman" w:hAnsi="Arial" w:cs="Arial"/>
          <w:b/>
          <w:bCs/>
          <w:color w:val="000000" w:themeColor="text1"/>
          <w:sz w:val="25"/>
          <w:szCs w:val="25"/>
        </w:rPr>
      </w:pPr>
      <w:r w:rsidRPr="00DF6AB7">
        <w:rPr>
          <w:rFonts w:ascii="Arial" w:eastAsia="Times New Roman" w:hAnsi="Arial" w:cs="Arial"/>
          <w:b/>
          <w:bCs/>
          <w:color w:val="000000" w:themeColor="text1"/>
          <w:sz w:val="25"/>
          <w:szCs w:val="25"/>
        </w:rPr>
        <w:t>The Impact</w:t>
      </w:r>
    </w:p>
    <w:p w14:paraId="098BF509" w14:textId="0F0EE499" w:rsidR="00641AF8" w:rsidRDefault="00BF559A" w:rsidP="006C6B37">
      <w:pPr>
        <w:spacing w:after="180" w:line="285" w:lineRule="atLeast"/>
        <w:rPr>
          <w:rFonts w:ascii="Arial" w:eastAsia="Times New Roman" w:hAnsi="Arial" w:cs="Arial"/>
          <w:color w:val="000000" w:themeColor="text1"/>
          <w:sz w:val="20"/>
          <w:szCs w:val="20"/>
        </w:rPr>
      </w:pPr>
      <w:r>
        <w:rPr>
          <w:rFonts w:ascii="Arial" w:hAnsi="Arial" w:cs="Arial"/>
          <w:sz w:val="20"/>
          <w:szCs w:val="20"/>
        </w:rPr>
        <w:t>The results suggest that widespread remodeling of cellular pathways, rather than individual metabolic changes, may be needed to achieve efficient biofuel production from xylose.</w:t>
      </w:r>
      <w:r w:rsidR="00C66E47">
        <w:rPr>
          <w:rFonts w:ascii="Arial" w:hAnsi="Arial" w:cs="Arial"/>
          <w:sz w:val="20"/>
          <w:szCs w:val="20"/>
        </w:rPr>
        <w:t xml:space="preserve"> Some of these changes may require rewiring regulatory networks in ways that decouple traditionally linked </w:t>
      </w:r>
      <w:r w:rsidR="00B32041">
        <w:rPr>
          <w:rFonts w:ascii="Arial" w:hAnsi="Arial" w:cs="Arial"/>
          <w:sz w:val="20"/>
          <w:szCs w:val="20"/>
        </w:rPr>
        <w:t xml:space="preserve">cellular </w:t>
      </w:r>
      <w:r w:rsidR="00C66E47">
        <w:rPr>
          <w:rFonts w:ascii="Arial" w:hAnsi="Arial" w:cs="Arial"/>
          <w:sz w:val="20"/>
          <w:szCs w:val="20"/>
        </w:rPr>
        <w:t>functions such as growth and metabolism.</w:t>
      </w:r>
      <w:r w:rsidR="00CC42A6">
        <w:rPr>
          <w:rFonts w:ascii="Arial" w:hAnsi="Arial" w:cs="Arial"/>
          <w:sz w:val="20"/>
          <w:szCs w:val="20"/>
        </w:rPr>
        <w:t xml:space="preserve"> </w:t>
      </w:r>
      <w:r w:rsidR="00B32041">
        <w:rPr>
          <w:rFonts w:ascii="Arial" w:hAnsi="Arial" w:cs="Arial"/>
          <w:sz w:val="20"/>
          <w:szCs w:val="20"/>
        </w:rPr>
        <w:t xml:space="preserve">A better understanding of cellular regulation of </w:t>
      </w:r>
      <w:r w:rsidR="00B97B32">
        <w:rPr>
          <w:rFonts w:ascii="Arial" w:hAnsi="Arial" w:cs="Arial"/>
          <w:sz w:val="20"/>
          <w:szCs w:val="20"/>
        </w:rPr>
        <w:t>these functions</w:t>
      </w:r>
      <w:r w:rsidR="00B32041">
        <w:rPr>
          <w:rFonts w:ascii="Arial" w:hAnsi="Arial" w:cs="Arial"/>
          <w:sz w:val="20"/>
          <w:szCs w:val="20"/>
        </w:rPr>
        <w:t xml:space="preserve"> may guide microbial engineering efforts to drive activity of desired production pathways while minimizing off-target effects.</w:t>
      </w:r>
    </w:p>
    <w:p w14:paraId="63CB0384" w14:textId="3CA7D0EC" w:rsidR="007B274B" w:rsidRPr="00DF6AB7" w:rsidRDefault="007B274B" w:rsidP="00C32F99">
      <w:pPr>
        <w:spacing w:before="100" w:beforeAutospacing="1" w:after="60" w:line="420" w:lineRule="atLeast"/>
        <w:outlineLvl w:val="3"/>
        <w:rPr>
          <w:rFonts w:ascii="Arial" w:eastAsia="Times New Roman" w:hAnsi="Arial" w:cs="Arial"/>
          <w:b/>
          <w:bCs/>
          <w:color w:val="000000" w:themeColor="text1"/>
          <w:sz w:val="25"/>
          <w:szCs w:val="25"/>
        </w:rPr>
      </w:pPr>
      <w:r w:rsidRPr="00DF6AB7">
        <w:rPr>
          <w:rFonts w:ascii="Arial" w:eastAsia="Times New Roman" w:hAnsi="Arial" w:cs="Arial"/>
          <w:b/>
          <w:bCs/>
          <w:color w:val="000000" w:themeColor="text1"/>
          <w:sz w:val="25"/>
          <w:szCs w:val="25"/>
        </w:rPr>
        <w:t>Summary</w:t>
      </w:r>
    </w:p>
    <w:p w14:paraId="694AC081" w14:textId="575A3248" w:rsidR="0050676D" w:rsidRDefault="0050676D" w:rsidP="0050676D">
      <w:pPr>
        <w:spacing w:after="180" w:line="285" w:lineRule="auto"/>
        <w:rPr>
          <w:rFonts w:ascii="Arial" w:hAnsi="Arial" w:cs="Arial"/>
          <w:sz w:val="20"/>
          <w:szCs w:val="20"/>
        </w:rPr>
      </w:pPr>
      <w:r>
        <w:rPr>
          <w:rFonts w:ascii="Arial" w:hAnsi="Arial" w:cs="Arial"/>
          <w:sz w:val="20"/>
          <w:szCs w:val="20"/>
        </w:rPr>
        <w:t xml:space="preserve">Knowing that xylose conversion enzymes alone are insufficient to drive yeasts to break down the sugar at high rates, the researchers worked to dissect the broader metabolic and regulatory context needed for anaerobic xylose fermentation. For this, they turned to a series of lab-evolved yeast strains that show progressive improvements in the ability to use xylose, either in the presence or absence of oxygen. The researchers applied multiple comparative systems biology approaches to identify </w:t>
      </w:r>
      <w:r w:rsidR="00522E29">
        <w:rPr>
          <w:rFonts w:ascii="Arial" w:hAnsi="Arial" w:cs="Arial"/>
          <w:sz w:val="20"/>
          <w:szCs w:val="20"/>
        </w:rPr>
        <w:t>transcript</w:t>
      </w:r>
      <w:r>
        <w:rPr>
          <w:rFonts w:ascii="Arial" w:hAnsi="Arial" w:cs="Arial"/>
          <w:sz w:val="20"/>
          <w:szCs w:val="20"/>
        </w:rPr>
        <w:t>, protein, and phosphorylation differences across these strains that correlate with an improved capacity to use xylose. They also used a novel network analysis to infer the cellular regulatory networks most likely to mediate the observed phosphorylation differences.</w:t>
      </w:r>
    </w:p>
    <w:p w14:paraId="007C1416" w14:textId="5263CBB7" w:rsidR="0050676D" w:rsidRDefault="00C8167E" w:rsidP="0050676D">
      <w:pPr>
        <w:spacing w:after="180" w:line="285" w:lineRule="auto"/>
        <w:rPr>
          <w:rFonts w:ascii="Arial" w:hAnsi="Arial" w:cs="Arial"/>
          <w:sz w:val="20"/>
          <w:szCs w:val="20"/>
        </w:rPr>
      </w:pPr>
      <w:r>
        <w:rPr>
          <w:rFonts w:ascii="Arial" w:hAnsi="Arial" w:cs="Arial"/>
          <w:sz w:val="20"/>
          <w:szCs w:val="20"/>
        </w:rPr>
        <w:t xml:space="preserve">The </w:t>
      </w:r>
      <w:r w:rsidR="0050676D">
        <w:rPr>
          <w:rFonts w:ascii="Arial" w:hAnsi="Arial" w:cs="Arial"/>
          <w:sz w:val="20"/>
          <w:szCs w:val="20"/>
        </w:rPr>
        <w:t>team</w:t>
      </w:r>
      <w:r>
        <w:rPr>
          <w:rFonts w:ascii="Arial" w:hAnsi="Arial" w:cs="Arial"/>
          <w:sz w:val="20"/>
          <w:szCs w:val="20"/>
        </w:rPr>
        <w:t xml:space="preserve"> found that changing</w:t>
      </w:r>
      <w:r w:rsidR="00B97B32">
        <w:rPr>
          <w:rFonts w:ascii="Arial" w:hAnsi="Arial" w:cs="Arial"/>
          <w:sz w:val="20"/>
          <w:szCs w:val="20"/>
        </w:rPr>
        <w:t xml:space="preserve"> the</w:t>
      </w:r>
      <w:r>
        <w:rPr>
          <w:rFonts w:ascii="Arial" w:hAnsi="Arial" w:cs="Arial"/>
          <w:sz w:val="20"/>
          <w:szCs w:val="20"/>
        </w:rPr>
        <w:t xml:space="preserve"> expression of individual genes</w:t>
      </w:r>
      <w:r w:rsidR="00B97B32">
        <w:rPr>
          <w:rFonts w:ascii="Arial" w:hAnsi="Arial" w:cs="Arial"/>
          <w:sz w:val="20"/>
          <w:szCs w:val="20"/>
        </w:rPr>
        <w:t xml:space="preserve"> </w:t>
      </w:r>
      <w:r>
        <w:rPr>
          <w:rFonts w:ascii="Arial" w:hAnsi="Arial" w:cs="Arial"/>
          <w:sz w:val="20"/>
          <w:szCs w:val="20"/>
        </w:rPr>
        <w:t xml:space="preserve">had relatively small </w:t>
      </w:r>
      <w:r w:rsidR="00B97B32">
        <w:rPr>
          <w:rFonts w:ascii="Arial" w:hAnsi="Arial" w:cs="Arial"/>
          <w:sz w:val="20"/>
          <w:szCs w:val="20"/>
        </w:rPr>
        <w:t xml:space="preserve">– though sometimes significant </w:t>
      </w:r>
      <w:r w:rsidR="00B97B32">
        <w:rPr>
          <w:rFonts w:ascii="Arial" w:hAnsi="Arial" w:cs="Arial"/>
          <w:sz w:val="20"/>
          <w:szCs w:val="20"/>
        </w:rPr>
        <w:softHyphen/>
        <w:t xml:space="preserve">– </w:t>
      </w:r>
      <w:r>
        <w:rPr>
          <w:rFonts w:ascii="Arial" w:hAnsi="Arial" w:cs="Arial"/>
          <w:sz w:val="20"/>
          <w:szCs w:val="20"/>
        </w:rPr>
        <w:t>effects</w:t>
      </w:r>
      <w:r w:rsidR="00672643">
        <w:rPr>
          <w:rFonts w:ascii="Arial" w:hAnsi="Arial" w:cs="Arial"/>
          <w:sz w:val="20"/>
          <w:szCs w:val="20"/>
        </w:rPr>
        <w:t xml:space="preserve">. </w:t>
      </w:r>
      <w:r>
        <w:rPr>
          <w:rFonts w:ascii="Arial" w:hAnsi="Arial" w:cs="Arial"/>
          <w:sz w:val="20"/>
          <w:szCs w:val="20"/>
        </w:rPr>
        <w:t xml:space="preserve">Instead, </w:t>
      </w:r>
      <w:r w:rsidR="006D2979">
        <w:rPr>
          <w:rFonts w:ascii="Arial" w:hAnsi="Arial" w:cs="Arial"/>
          <w:sz w:val="20"/>
          <w:szCs w:val="20"/>
        </w:rPr>
        <w:t xml:space="preserve">a suite of regulatory changes </w:t>
      </w:r>
      <w:r w:rsidR="00672643">
        <w:rPr>
          <w:rFonts w:ascii="Arial" w:hAnsi="Arial" w:cs="Arial"/>
          <w:sz w:val="20"/>
          <w:szCs w:val="20"/>
        </w:rPr>
        <w:t>appear</w:t>
      </w:r>
      <w:r w:rsidR="00DA5393">
        <w:rPr>
          <w:rFonts w:ascii="Arial" w:hAnsi="Arial" w:cs="Arial"/>
          <w:sz w:val="20"/>
          <w:szCs w:val="20"/>
        </w:rPr>
        <w:t>s</w:t>
      </w:r>
      <w:r w:rsidR="00672643">
        <w:rPr>
          <w:rFonts w:ascii="Arial" w:hAnsi="Arial" w:cs="Arial"/>
          <w:sz w:val="20"/>
          <w:szCs w:val="20"/>
        </w:rPr>
        <w:t xml:space="preserve"> to be</w:t>
      </w:r>
      <w:r>
        <w:rPr>
          <w:rFonts w:ascii="Arial" w:hAnsi="Arial" w:cs="Arial"/>
          <w:sz w:val="20"/>
          <w:szCs w:val="20"/>
        </w:rPr>
        <w:t xml:space="preserve"> </w:t>
      </w:r>
      <w:r w:rsidR="0050676D">
        <w:rPr>
          <w:rFonts w:ascii="Arial" w:hAnsi="Arial" w:cs="Arial"/>
          <w:sz w:val="20"/>
          <w:szCs w:val="20"/>
        </w:rPr>
        <w:t>required for</w:t>
      </w:r>
      <w:r w:rsidR="00F579F0">
        <w:rPr>
          <w:rFonts w:ascii="Arial" w:hAnsi="Arial" w:cs="Arial"/>
          <w:sz w:val="20"/>
          <w:szCs w:val="20"/>
        </w:rPr>
        <w:t xml:space="preserve"> </w:t>
      </w:r>
      <w:r w:rsidR="006248A8">
        <w:rPr>
          <w:rFonts w:ascii="Arial" w:hAnsi="Arial" w:cs="Arial"/>
          <w:sz w:val="20"/>
          <w:szCs w:val="20"/>
        </w:rPr>
        <w:t xml:space="preserve">anaerobic </w:t>
      </w:r>
      <w:r w:rsidR="00F579F0">
        <w:rPr>
          <w:rFonts w:ascii="Arial" w:hAnsi="Arial" w:cs="Arial"/>
          <w:sz w:val="20"/>
          <w:szCs w:val="20"/>
        </w:rPr>
        <w:t>xylose fermentation</w:t>
      </w:r>
      <w:r w:rsidR="00672643">
        <w:rPr>
          <w:rFonts w:ascii="Arial" w:hAnsi="Arial" w:cs="Arial"/>
          <w:sz w:val="20"/>
          <w:szCs w:val="20"/>
        </w:rPr>
        <w:t>, with multiple downstream</w:t>
      </w:r>
      <w:r w:rsidR="00F43D77">
        <w:rPr>
          <w:rFonts w:ascii="Arial" w:hAnsi="Arial" w:cs="Arial"/>
          <w:sz w:val="20"/>
          <w:szCs w:val="20"/>
        </w:rPr>
        <w:t xml:space="preserve"> physiological</w:t>
      </w:r>
      <w:r w:rsidR="00672643">
        <w:rPr>
          <w:rFonts w:ascii="Arial" w:hAnsi="Arial" w:cs="Arial"/>
          <w:sz w:val="20"/>
          <w:szCs w:val="20"/>
        </w:rPr>
        <w:t xml:space="preserve"> effects combining to</w:t>
      </w:r>
      <w:r w:rsidR="0050676D">
        <w:rPr>
          <w:rFonts w:ascii="Arial" w:hAnsi="Arial" w:cs="Arial"/>
          <w:sz w:val="20"/>
          <w:szCs w:val="20"/>
        </w:rPr>
        <w:t xml:space="preserve"> drive the phenotype</w:t>
      </w:r>
      <w:r w:rsidR="00F579F0">
        <w:rPr>
          <w:rFonts w:ascii="Arial" w:hAnsi="Arial" w:cs="Arial"/>
          <w:sz w:val="20"/>
          <w:szCs w:val="20"/>
        </w:rPr>
        <w:t>.</w:t>
      </w:r>
      <w:r w:rsidR="0050676D" w:rsidRPr="0050676D">
        <w:rPr>
          <w:rFonts w:ascii="Arial" w:hAnsi="Arial" w:cs="Arial"/>
          <w:sz w:val="20"/>
          <w:szCs w:val="20"/>
        </w:rPr>
        <w:t xml:space="preserve"> </w:t>
      </w:r>
      <w:r w:rsidR="0050676D">
        <w:rPr>
          <w:rFonts w:ascii="Arial" w:hAnsi="Arial" w:cs="Arial"/>
          <w:sz w:val="20"/>
          <w:szCs w:val="20"/>
        </w:rPr>
        <w:t xml:space="preserve">The findings support previous evidence of the importance of protein kinase A (PKA) signaling, but show that different routes of PKA activation can lead to distinct outcomes. For example, deletion of the RAS/PKA inhibitor </w:t>
      </w:r>
      <w:r w:rsidR="0050676D" w:rsidRPr="00B97B32">
        <w:rPr>
          <w:rFonts w:ascii="Arial" w:hAnsi="Arial" w:cs="Arial"/>
          <w:i/>
          <w:sz w:val="20"/>
          <w:szCs w:val="20"/>
        </w:rPr>
        <w:t>IRA2</w:t>
      </w:r>
      <w:r w:rsidR="0050676D">
        <w:rPr>
          <w:rFonts w:ascii="Arial" w:hAnsi="Arial" w:cs="Arial"/>
          <w:sz w:val="20"/>
          <w:szCs w:val="20"/>
        </w:rPr>
        <w:t xml:space="preserve"> drives both growth and metabolism on xylose, while deletion </w:t>
      </w:r>
      <w:r w:rsidR="0050676D" w:rsidRPr="0035396F">
        <w:rPr>
          <w:rFonts w:ascii="Arial" w:hAnsi="Arial" w:cs="Arial"/>
          <w:i/>
          <w:sz w:val="20"/>
          <w:szCs w:val="20"/>
        </w:rPr>
        <w:t>of</w:t>
      </w:r>
      <w:r w:rsidR="0050676D">
        <w:rPr>
          <w:rFonts w:ascii="Arial" w:hAnsi="Arial" w:cs="Arial"/>
          <w:sz w:val="20"/>
          <w:szCs w:val="20"/>
        </w:rPr>
        <w:t xml:space="preserve"> </w:t>
      </w:r>
      <w:r w:rsidR="00F71A4B">
        <w:rPr>
          <w:rFonts w:ascii="Arial" w:hAnsi="Arial" w:cs="Arial"/>
          <w:i/>
          <w:sz w:val="20"/>
          <w:szCs w:val="20"/>
        </w:rPr>
        <w:t>BCY1</w:t>
      </w:r>
      <w:r w:rsidR="00F71A4B" w:rsidRPr="0035396F">
        <w:rPr>
          <w:rFonts w:ascii="Arial" w:hAnsi="Arial" w:cs="Arial"/>
          <w:sz w:val="20"/>
          <w:szCs w:val="20"/>
        </w:rPr>
        <w:t>,</w:t>
      </w:r>
      <w:r w:rsidR="00F71A4B">
        <w:rPr>
          <w:rFonts w:ascii="Arial" w:hAnsi="Arial" w:cs="Arial"/>
          <w:sz w:val="20"/>
          <w:szCs w:val="20"/>
        </w:rPr>
        <w:t xml:space="preserve"> a direct </w:t>
      </w:r>
      <w:r w:rsidR="0050676D">
        <w:rPr>
          <w:rFonts w:ascii="Arial" w:hAnsi="Arial" w:cs="Arial"/>
          <w:sz w:val="20"/>
          <w:szCs w:val="20"/>
        </w:rPr>
        <w:t>PKA inhibitor</w:t>
      </w:r>
      <w:r w:rsidR="00F71A4B">
        <w:rPr>
          <w:rFonts w:ascii="Arial" w:hAnsi="Arial" w:cs="Arial"/>
          <w:sz w:val="20"/>
          <w:szCs w:val="20"/>
        </w:rPr>
        <w:t>,</w:t>
      </w:r>
      <w:r w:rsidR="0050676D">
        <w:rPr>
          <w:rFonts w:ascii="Arial" w:hAnsi="Arial" w:cs="Arial"/>
          <w:sz w:val="20"/>
          <w:szCs w:val="20"/>
        </w:rPr>
        <w:t xml:space="preserve"> decouples growth and metabolism to allow robust xylose fermentation without division. </w:t>
      </w:r>
      <w:r w:rsidR="00B97B32">
        <w:rPr>
          <w:rFonts w:ascii="Arial" w:hAnsi="Arial" w:cs="Arial"/>
          <w:sz w:val="20"/>
          <w:szCs w:val="20"/>
        </w:rPr>
        <w:t xml:space="preserve">In addition, the results reveal a surprising connection between the cellular responses to low oxygen and to the type of sugar present. </w:t>
      </w:r>
      <w:r w:rsidR="0050676D">
        <w:rPr>
          <w:rFonts w:ascii="Arial" w:hAnsi="Arial" w:cs="Arial"/>
          <w:sz w:val="20"/>
          <w:szCs w:val="20"/>
        </w:rPr>
        <w:t xml:space="preserve">Together, the results highlight the challenge of predicting specific genetic modifications to </w:t>
      </w:r>
      <w:r w:rsidR="00B97B32">
        <w:rPr>
          <w:rFonts w:ascii="Arial" w:hAnsi="Arial" w:cs="Arial"/>
          <w:sz w:val="20"/>
          <w:szCs w:val="20"/>
        </w:rPr>
        <w:t>engineer a</w:t>
      </w:r>
      <w:r w:rsidR="0050676D">
        <w:rPr>
          <w:rFonts w:ascii="Arial" w:hAnsi="Arial" w:cs="Arial"/>
          <w:sz w:val="20"/>
          <w:szCs w:val="20"/>
        </w:rPr>
        <w:t xml:space="preserve"> desired outcome, as well as the importance of understanding the broader regulatory context</w:t>
      </w:r>
      <w:r w:rsidR="00B97B32">
        <w:rPr>
          <w:rFonts w:ascii="Arial" w:hAnsi="Arial" w:cs="Arial"/>
          <w:sz w:val="20"/>
          <w:szCs w:val="20"/>
        </w:rPr>
        <w:t xml:space="preserve"> of microbial metabolism to optimize biofuel</w:t>
      </w:r>
      <w:r w:rsidR="00D3304B">
        <w:rPr>
          <w:rFonts w:ascii="Arial" w:hAnsi="Arial" w:cs="Arial"/>
          <w:sz w:val="20"/>
          <w:szCs w:val="20"/>
        </w:rPr>
        <w:t xml:space="preserve"> </w:t>
      </w:r>
      <w:r w:rsidR="00B97B32">
        <w:rPr>
          <w:rFonts w:ascii="Arial" w:hAnsi="Arial" w:cs="Arial"/>
          <w:sz w:val="20"/>
          <w:szCs w:val="20"/>
        </w:rPr>
        <w:t>produc</w:t>
      </w:r>
      <w:r w:rsidR="00D3304B">
        <w:rPr>
          <w:rFonts w:ascii="Arial" w:hAnsi="Arial" w:cs="Arial"/>
          <w:sz w:val="20"/>
          <w:szCs w:val="20"/>
        </w:rPr>
        <w:t>tion</w:t>
      </w:r>
      <w:r w:rsidR="00B97B32">
        <w:rPr>
          <w:rFonts w:ascii="Arial" w:hAnsi="Arial" w:cs="Arial"/>
          <w:sz w:val="20"/>
          <w:szCs w:val="20"/>
        </w:rPr>
        <w:t>.</w:t>
      </w:r>
    </w:p>
    <w:p w14:paraId="3DF2EFB7" w14:textId="2BE3132D" w:rsidR="006E6EA5" w:rsidRDefault="006E6EA5" w:rsidP="00DF6AB7">
      <w:pPr>
        <w:spacing w:after="180" w:line="285" w:lineRule="auto"/>
        <w:rPr>
          <w:rFonts w:ascii="Arial" w:eastAsia="Times New Roman" w:hAnsi="Arial" w:cs="Arial"/>
          <w:color w:val="000000" w:themeColor="text1"/>
          <w:sz w:val="20"/>
          <w:szCs w:val="20"/>
        </w:rPr>
      </w:pPr>
    </w:p>
    <w:p w14:paraId="4BC67906" w14:textId="3C0DB211" w:rsidR="007B274B" w:rsidRPr="00DF6AB7" w:rsidRDefault="007B274B" w:rsidP="006C6B37">
      <w:pPr>
        <w:spacing w:before="100" w:beforeAutospacing="1" w:after="60" w:line="420" w:lineRule="atLeast"/>
        <w:outlineLvl w:val="3"/>
        <w:rPr>
          <w:rFonts w:ascii="Arial" w:eastAsia="Times New Roman" w:hAnsi="Arial" w:cs="Arial"/>
          <w:b/>
          <w:bCs/>
          <w:color w:val="000000" w:themeColor="text1"/>
          <w:sz w:val="25"/>
          <w:szCs w:val="25"/>
        </w:rPr>
      </w:pPr>
      <w:r w:rsidRPr="00DF6AB7">
        <w:rPr>
          <w:rFonts w:ascii="Arial" w:eastAsia="Times New Roman" w:hAnsi="Arial" w:cs="Arial"/>
          <w:b/>
          <w:bCs/>
          <w:color w:val="000000" w:themeColor="text1"/>
          <w:sz w:val="25"/>
          <w:szCs w:val="25"/>
        </w:rPr>
        <w:lastRenderedPageBreak/>
        <w:t>Contact</w:t>
      </w:r>
      <w:r w:rsidR="0026738D" w:rsidRPr="00DF6AB7">
        <w:rPr>
          <w:rFonts w:ascii="Arial" w:eastAsia="Times New Roman" w:hAnsi="Arial" w:cs="Arial"/>
          <w:b/>
          <w:bCs/>
          <w:color w:val="000000" w:themeColor="text1"/>
          <w:sz w:val="25"/>
          <w:szCs w:val="25"/>
        </w:rPr>
        <w:t>s</w:t>
      </w:r>
    </w:p>
    <w:p w14:paraId="5F5FCCC8" w14:textId="641BBE50" w:rsidR="00051CAC" w:rsidRPr="00DF6AB7" w:rsidRDefault="00051CAC" w:rsidP="006C6B37">
      <w:pPr>
        <w:spacing w:before="100" w:beforeAutospacing="1" w:after="60" w:line="420" w:lineRule="atLeast"/>
        <w:outlineLvl w:val="3"/>
        <w:rPr>
          <w:rFonts w:ascii="Arial" w:eastAsia="Times New Roman" w:hAnsi="Arial" w:cs="Arial"/>
          <w:b/>
          <w:bCs/>
          <w:color w:val="000000" w:themeColor="text1"/>
          <w:sz w:val="25"/>
          <w:szCs w:val="25"/>
        </w:rPr>
      </w:pPr>
      <w:r w:rsidRPr="00DF6AB7">
        <w:rPr>
          <w:rFonts w:ascii="Arial" w:eastAsia="Times New Roman" w:hAnsi="Arial" w:cs="Arial"/>
          <w:b/>
          <w:bCs/>
          <w:color w:val="000000" w:themeColor="text1"/>
          <w:sz w:val="25"/>
          <w:szCs w:val="25"/>
        </w:rPr>
        <w:t>Program Manager</w:t>
      </w:r>
    </w:p>
    <w:p w14:paraId="181DAE47" w14:textId="77777777" w:rsidR="007B274B" w:rsidRPr="00DF6AB7" w:rsidRDefault="005332DD" w:rsidP="006C6B37">
      <w:pPr>
        <w:spacing w:after="180" w:line="285" w:lineRule="atLeast"/>
        <w:rPr>
          <w:rFonts w:ascii="Arial" w:eastAsia="Times New Roman" w:hAnsi="Arial" w:cs="Arial"/>
          <w:color w:val="000000" w:themeColor="text1"/>
          <w:sz w:val="20"/>
          <w:szCs w:val="20"/>
        </w:rPr>
      </w:pPr>
      <w:r w:rsidRPr="00DF6AB7">
        <w:rPr>
          <w:rFonts w:ascii="Arial" w:eastAsia="Times New Roman" w:hAnsi="Arial" w:cs="Arial"/>
          <w:color w:val="000000" w:themeColor="text1"/>
          <w:sz w:val="20"/>
          <w:szCs w:val="20"/>
        </w:rPr>
        <w:t>N. Kent Peters</w:t>
      </w:r>
      <w:r w:rsidR="007B274B" w:rsidRPr="00DF6AB7">
        <w:rPr>
          <w:rFonts w:ascii="Arial" w:eastAsia="Times New Roman" w:hAnsi="Arial" w:cs="Arial"/>
          <w:color w:val="000000" w:themeColor="text1"/>
          <w:sz w:val="20"/>
          <w:szCs w:val="20"/>
        </w:rPr>
        <w:br/>
      </w:r>
      <w:sdt>
        <w:sdtPr>
          <w:rPr>
            <w:rFonts w:ascii="Arial" w:eastAsia="Times New Roman" w:hAnsi="Arial" w:cs="Arial"/>
            <w:color w:val="000000" w:themeColor="text1"/>
            <w:sz w:val="20"/>
            <w:szCs w:val="20"/>
          </w:rPr>
          <w:id w:val="-341938883"/>
          <w:placeholder>
            <w:docPart w:val="393D4E8EE6544448A5BF591458BEF488"/>
          </w:placeholder>
        </w:sdtPr>
        <w:sdtEndPr/>
        <w:sdtContent>
          <w:r w:rsidRPr="00DF6AB7">
            <w:rPr>
              <w:rFonts w:ascii="Arial" w:eastAsia="Times New Roman" w:hAnsi="Arial" w:cs="Arial"/>
              <w:color w:val="000000" w:themeColor="text1"/>
              <w:sz w:val="20"/>
              <w:szCs w:val="20"/>
            </w:rPr>
            <w:t>Program Manager, Office of Biological and Environmental Research</w:t>
          </w:r>
        </w:sdtContent>
      </w:sdt>
      <w:r w:rsidR="007B274B" w:rsidRPr="00DF6AB7">
        <w:rPr>
          <w:rFonts w:ascii="Arial" w:eastAsia="Times New Roman" w:hAnsi="Arial" w:cs="Arial"/>
          <w:color w:val="000000" w:themeColor="text1"/>
          <w:sz w:val="20"/>
          <w:szCs w:val="20"/>
        </w:rPr>
        <w:br/>
      </w:r>
      <w:hyperlink r:id="rId11" w:history="1">
        <w:r w:rsidRPr="00DF6AB7">
          <w:rPr>
            <w:rStyle w:val="Hyperlink"/>
            <w:rFonts w:ascii="Arial" w:eastAsia="Times New Roman" w:hAnsi="Arial" w:cs="Arial"/>
            <w:color w:val="000000" w:themeColor="text1"/>
            <w:sz w:val="20"/>
            <w:szCs w:val="20"/>
          </w:rPr>
          <w:t>kent.peters@science.doe.gov</w:t>
        </w:r>
      </w:hyperlink>
      <w:r w:rsidRPr="00DF6AB7">
        <w:rPr>
          <w:rFonts w:ascii="Arial" w:eastAsia="Times New Roman" w:hAnsi="Arial" w:cs="Arial"/>
          <w:color w:val="000000" w:themeColor="text1"/>
          <w:sz w:val="20"/>
          <w:szCs w:val="20"/>
        </w:rPr>
        <w:t>, 301-903-5549</w:t>
      </w:r>
      <w:r w:rsidR="009D766D" w:rsidRPr="00DF6AB7">
        <w:rPr>
          <w:rFonts w:ascii="Arial" w:eastAsia="Times New Roman" w:hAnsi="Arial" w:cs="Arial"/>
          <w:color w:val="000000" w:themeColor="text1"/>
          <w:sz w:val="20"/>
          <w:szCs w:val="20"/>
        </w:rPr>
        <w:t xml:space="preserve"> </w:t>
      </w:r>
    </w:p>
    <w:p w14:paraId="45B39E21" w14:textId="0C4AC548" w:rsidR="009A66FB" w:rsidRPr="00DF6AB7" w:rsidRDefault="00051CAC" w:rsidP="006C6B37">
      <w:pPr>
        <w:spacing w:after="180" w:line="285" w:lineRule="atLeast"/>
        <w:rPr>
          <w:rFonts w:ascii="Arial" w:eastAsia="Times New Roman" w:hAnsi="Arial" w:cs="Arial"/>
          <w:b/>
          <w:color w:val="000000" w:themeColor="text1"/>
          <w:sz w:val="25"/>
          <w:szCs w:val="25"/>
        </w:rPr>
      </w:pPr>
      <w:r w:rsidRPr="00DF6AB7">
        <w:rPr>
          <w:rFonts w:ascii="Arial" w:eastAsia="Times New Roman" w:hAnsi="Arial" w:cs="Arial"/>
          <w:b/>
          <w:color w:val="000000" w:themeColor="text1"/>
          <w:sz w:val="25"/>
          <w:szCs w:val="25"/>
        </w:rPr>
        <w:t>Principal Investigator</w:t>
      </w:r>
    </w:p>
    <w:p w14:paraId="16C624A5" w14:textId="76DCCF76" w:rsidR="009A66FB" w:rsidRPr="00DF6AB7" w:rsidRDefault="00854DC2" w:rsidP="009A66FB">
      <w:pPr>
        <w:spacing w:after="180" w:line="285" w:lineRule="atLeas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Audrey </w:t>
      </w:r>
      <w:proofErr w:type="spellStart"/>
      <w:r>
        <w:rPr>
          <w:rFonts w:ascii="Arial" w:eastAsia="Times New Roman" w:hAnsi="Arial" w:cs="Arial"/>
          <w:color w:val="000000" w:themeColor="text1"/>
          <w:sz w:val="20"/>
          <w:szCs w:val="20"/>
        </w:rPr>
        <w:t>Gasch</w:t>
      </w:r>
      <w:proofErr w:type="spellEnd"/>
      <w:r w:rsidR="009A66FB" w:rsidRPr="00DF6AB7">
        <w:rPr>
          <w:rFonts w:ascii="Arial" w:eastAsia="Times New Roman" w:hAnsi="Arial" w:cs="Arial"/>
          <w:color w:val="000000" w:themeColor="text1"/>
          <w:sz w:val="20"/>
          <w:szCs w:val="20"/>
        </w:rPr>
        <w:br/>
      </w:r>
      <w:sdt>
        <w:sdtPr>
          <w:rPr>
            <w:rFonts w:ascii="Arial" w:eastAsia="Times New Roman" w:hAnsi="Arial" w:cs="Arial"/>
            <w:color w:val="000000" w:themeColor="text1"/>
            <w:sz w:val="20"/>
            <w:szCs w:val="20"/>
          </w:rPr>
          <w:id w:val="-114673701"/>
          <w:placeholder>
            <w:docPart w:val="E782FE518367E24391D088705E8F7D3C"/>
          </w:placeholder>
        </w:sdtPr>
        <w:sdtEndPr/>
        <w:sdtContent>
          <w:r w:rsidR="00A42DC0" w:rsidRPr="00DF6AB7">
            <w:rPr>
              <w:rFonts w:ascii="Arial" w:eastAsia="Times New Roman" w:hAnsi="Arial" w:cs="Arial"/>
              <w:color w:val="000000" w:themeColor="text1"/>
              <w:sz w:val="20"/>
              <w:szCs w:val="20"/>
            </w:rPr>
            <w:t>University of Wisconsin–Madison</w:t>
          </w:r>
        </w:sdtContent>
      </w:sdt>
      <w:r w:rsidR="009A66FB" w:rsidRPr="00DF6AB7">
        <w:rPr>
          <w:rFonts w:ascii="Arial" w:eastAsia="Times New Roman" w:hAnsi="Arial" w:cs="Arial"/>
          <w:color w:val="000000" w:themeColor="text1"/>
          <w:sz w:val="20"/>
          <w:szCs w:val="20"/>
        </w:rPr>
        <w:br/>
      </w:r>
      <w:r w:rsidR="00AF613F">
        <w:rPr>
          <w:rFonts w:ascii="Arial" w:eastAsia="Times New Roman" w:hAnsi="Arial" w:cs="Arial"/>
          <w:color w:val="000000" w:themeColor="text1"/>
          <w:sz w:val="20"/>
          <w:szCs w:val="20"/>
        </w:rPr>
        <w:t>a</w:t>
      </w:r>
      <w:r>
        <w:rPr>
          <w:rFonts w:ascii="Arial" w:eastAsia="Times New Roman" w:hAnsi="Arial" w:cs="Arial"/>
          <w:color w:val="000000" w:themeColor="text1"/>
          <w:sz w:val="20"/>
          <w:szCs w:val="20"/>
        </w:rPr>
        <w:t>gasch</w:t>
      </w:r>
      <w:r w:rsidR="00A42DC0" w:rsidRPr="00DF6AB7">
        <w:rPr>
          <w:rFonts w:ascii="Arial" w:eastAsia="Times New Roman" w:hAnsi="Arial" w:cs="Arial"/>
          <w:color w:val="000000" w:themeColor="text1"/>
          <w:sz w:val="20"/>
          <w:szCs w:val="20"/>
        </w:rPr>
        <w:t>@wisc.edu</w:t>
      </w:r>
      <w:r w:rsidR="009A66FB" w:rsidRPr="00DF6AB7">
        <w:rPr>
          <w:rFonts w:ascii="Arial" w:eastAsia="Times New Roman" w:hAnsi="Arial" w:cs="Arial"/>
          <w:color w:val="000000" w:themeColor="text1"/>
          <w:sz w:val="20"/>
          <w:szCs w:val="20"/>
        </w:rPr>
        <w:t xml:space="preserve"> </w:t>
      </w:r>
    </w:p>
    <w:p w14:paraId="4A787A73" w14:textId="77777777" w:rsidR="007B274B" w:rsidRPr="00DF6AB7" w:rsidRDefault="007B274B" w:rsidP="009A66FB">
      <w:pPr>
        <w:spacing w:before="100" w:beforeAutospacing="1" w:after="60" w:line="420" w:lineRule="atLeast"/>
        <w:outlineLvl w:val="3"/>
        <w:rPr>
          <w:rFonts w:ascii="Arial" w:eastAsia="Times New Roman" w:hAnsi="Arial" w:cs="Arial"/>
          <w:b/>
          <w:bCs/>
          <w:color w:val="000000" w:themeColor="text1"/>
          <w:sz w:val="25"/>
          <w:szCs w:val="25"/>
        </w:rPr>
      </w:pPr>
      <w:r w:rsidRPr="00DF6AB7">
        <w:rPr>
          <w:rFonts w:ascii="Arial" w:eastAsia="Times New Roman" w:hAnsi="Arial" w:cs="Arial"/>
          <w:b/>
          <w:bCs/>
          <w:color w:val="000000" w:themeColor="text1"/>
          <w:sz w:val="25"/>
          <w:szCs w:val="25"/>
        </w:rPr>
        <w:t>Funding</w:t>
      </w:r>
    </w:p>
    <w:p w14:paraId="0AFE6393" w14:textId="3E18213D" w:rsidR="007B274B" w:rsidRPr="006A7583" w:rsidRDefault="00984A46" w:rsidP="006A7583">
      <w:pPr>
        <w:autoSpaceDE w:val="0"/>
        <w:autoSpaceDN w:val="0"/>
        <w:adjustRightInd w:val="0"/>
        <w:spacing w:after="0" w:line="240" w:lineRule="auto"/>
        <w:rPr>
          <w:rFonts w:ascii="Arial" w:hAnsi="Arial" w:cs="Arial"/>
          <w:sz w:val="20"/>
          <w:szCs w:val="20"/>
        </w:rPr>
      </w:pPr>
      <w:r w:rsidRPr="006A7583">
        <w:rPr>
          <w:rFonts w:ascii="Arial" w:hAnsi="Arial" w:cs="Arial"/>
          <w:color w:val="000000"/>
          <w:sz w:val="20"/>
          <w:szCs w:val="20"/>
        </w:rPr>
        <w:t xml:space="preserve">This work was </w:t>
      </w:r>
      <w:r w:rsidR="00AF613F">
        <w:rPr>
          <w:rFonts w:ascii="Arial" w:hAnsi="Arial" w:cs="Arial"/>
          <w:color w:val="000000"/>
          <w:sz w:val="20"/>
          <w:szCs w:val="20"/>
        </w:rPr>
        <w:t>supported</w:t>
      </w:r>
      <w:r w:rsidRPr="006A7583">
        <w:rPr>
          <w:rFonts w:ascii="Arial" w:hAnsi="Arial" w:cs="Arial"/>
          <w:color w:val="000000"/>
          <w:sz w:val="20"/>
          <w:szCs w:val="20"/>
        </w:rPr>
        <w:t xml:space="preserve"> by the DOE Great Lakes Bioenergy Research Center (DOE BER Office of Science DE-FC02-07ER64494 and DE-</w:t>
      </w:r>
      <w:r w:rsidR="00AF613F">
        <w:rPr>
          <w:rFonts w:ascii="Arial" w:hAnsi="Arial" w:cs="Arial"/>
          <w:color w:val="000000"/>
          <w:sz w:val="20"/>
          <w:szCs w:val="20"/>
        </w:rPr>
        <w:t>SC0018409</w:t>
      </w:r>
      <w:r w:rsidRPr="006A7583">
        <w:rPr>
          <w:rFonts w:ascii="Arial" w:hAnsi="Arial" w:cs="Arial"/>
          <w:color w:val="000000"/>
          <w:sz w:val="20"/>
          <w:szCs w:val="20"/>
        </w:rPr>
        <w:t>)</w:t>
      </w:r>
      <w:r w:rsidR="006A7583" w:rsidRPr="006A7583">
        <w:rPr>
          <w:rFonts w:ascii="Arial" w:hAnsi="Arial" w:cs="Arial"/>
          <w:sz w:val="20"/>
          <w:szCs w:val="20"/>
        </w:rPr>
        <w:t>.</w:t>
      </w:r>
    </w:p>
    <w:p w14:paraId="5C3EB10D" w14:textId="6551A722" w:rsidR="007B274B" w:rsidRPr="00DF6AB7" w:rsidRDefault="007B274B" w:rsidP="006C6B37">
      <w:pPr>
        <w:spacing w:before="100" w:beforeAutospacing="1" w:after="60" w:line="420" w:lineRule="atLeast"/>
        <w:outlineLvl w:val="3"/>
        <w:rPr>
          <w:rFonts w:ascii="Arial" w:eastAsia="Times New Roman" w:hAnsi="Arial" w:cs="Arial"/>
          <w:b/>
          <w:bCs/>
          <w:color w:val="000000" w:themeColor="text1"/>
          <w:sz w:val="25"/>
          <w:szCs w:val="25"/>
        </w:rPr>
      </w:pPr>
      <w:r w:rsidRPr="00DF6AB7">
        <w:rPr>
          <w:rFonts w:ascii="Arial" w:eastAsia="Times New Roman" w:hAnsi="Arial" w:cs="Arial"/>
          <w:b/>
          <w:bCs/>
          <w:color w:val="000000" w:themeColor="text1"/>
          <w:sz w:val="25"/>
          <w:szCs w:val="25"/>
        </w:rPr>
        <w:t>Publication</w:t>
      </w:r>
    </w:p>
    <w:p w14:paraId="6B39C6BC" w14:textId="7A075252" w:rsidR="00CB4C43" w:rsidRPr="00540D95" w:rsidRDefault="00C31652" w:rsidP="00CB4C43">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K. S. Myers</w:t>
      </w:r>
      <w:r w:rsidR="008B7EEC" w:rsidRPr="00DF6AB7">
        <w:rPr>
          <w:rFonts w:ascii="Arial" w:eastAsia="Times New Roman" w:hAnsi="Arial" w:cs="Arial"/>
          <w:color w:val="000000" w:themeColor="text1"/>
          <w:sz w:val="20"/>
          <w:szCs w:val="20"/>
        </w:rPr>
        <w:t xml:space="preserve"> </w:t>
      </w:r>
      <w:r w:rsidR="008E09EB" w:rsidRPr="00DF6AB7">
        <w:rPr>
          <w:rFonts w:ascii="Arial" w:eastAsia="Times New Roman" w:hAnsi="Arial" w:cs="Arial"/>
          <w:color w:val="000000" w:themeColor="text1"/>
          <w:sz w:val="20"/>
          <w:szCs w:val="20"/>
        </w:rPr>
        <w:t>et al. “</w:t>
      </w:r>
      <w:r>
        <w:rPr>
          <w:rFonts w:ascii="Arial" w:eastAsia="Times New Roman" w:hAnsi="Arial" w:cs="Arial"/>
          <w:color w:val="000000" w:themeColor="text1"/>
          <w:sz w:val="20"/>
          <w:szCs w:val="20"/>
        </w:rPr>
        <w:t>Rewired cellular signaling coordinates sugar and hypoxic responses for anaerobic xylose fermentation in yeast</w:t>
      </w:r>
      <w:r w:rsidR="008E09EB" w:rsidRPr="00DF6AB7">
        <w:rPr>
          <w:rFonts w:ascii="Arial" w:eastAsia="Times New Roman" w:hAnsi="Arial" w:cs="Arial"/>
          <w:color w:val="000000" w:themeColor="text1"/>
          <w:sz w:val="20"/>
          <w:szCs w:val="20"/>
        </w:rPr>
        <w:t xml:space="preserve">.” </w:t>
      </w:r>
      <w:proofErr w:type="spellStart"/>
      <w:r>
        <w:rPr>
          <w:rFonts w:ascii="Arial" w:eastAsia="Times New Roman" w:hAnsi="Arial" w:cs="Arial"/>
          <w:i/>
          <w:color w:val="000000" w:themeColor="text1"/>
          <w:sz w:val="20"/>
          <w:szCs w:val="20"/>
        </w:rPr>
        <w:t>PLoS</w:t>
      </w:r>
      <w:proofErr w:type="spellEnd"/>
      <w:r>
        <w:rPr>
          <w:rFonts w:ascii="Arial" w:eastAsia="Times New Roman" w:hAnsi="Arial" w:cs="Arial"/>
          <w:i/>
          <w:color w:val="000000" w:themeColor="text1"/>
          <w:sz w:val="20"/>
          <w:szCs w:val="20"/>
        </w:rPr>
        <w:t xml:space="preserve"> Genetics</w:t>
      </w:r>
      <w:r w:rsidR="008E09EB" w:rsidRPr="00DF6AB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15</w:t>
      </w:r>
      <w:r w:rsidR="00404FF4">
        <w:rPr>
          <w:rFonts w:ascii="Arial" w:eastAsia="Times New Roman" w:hAnsi="Arial" w:cs="Arial"/>
          <w:color w:val="000000" w:themeColor="text1"/>
          <w:sz w:val="20"/>
          <w:szCs w:val="20"/>
        </w:rPr>
        <w:t>, e</w:t>
      </w:r>
      <w:r w:rsidR="00854DC2">
        <w:rPr>
          <w:rFonts w:ascii="Arial" w:eastAsia="Times New Roman" w:hAnsi="Arial" w:cs="Arial"/>
          <w:color w:val="000000" w:themeColor="text1"/>
          <w:sz w:val="20"/>
          <w:szCs w:val="20"/>
        </w:rPr>
        <w:t>1008037</w:t>
      </w:r>
      <w:r w:rsidR="008E09EB" w:rsidRPr="00DF6AB7">
        <w:rPr>
          <w:rFonts w:ascii="Arial" w:eastAsia="Times New Roman" w:hAnsi="Arial" w:cs="Arial"/>
          <w:color w:val="000000" w:themeColor="text1"/>
          <w:sz w:val="20"/>
          <w:szCs w:val="20"/>
        </w:rPr>
        <w:t xml:space="preserve"> (201</w:t>
      </w:r>
      <w:r w:rsidR="008B7EEC" w:rsidRPr="00DF6AB7">
        <w:rPr>
          <w:rFonts w:ascii="Arial" w:eastAsia="Times New Roman" w:hAnsi="Arial" w:cs="Arial"/>
          <w:color w:val="000000" w:themeColor="text1"/>
          <w:sz w:val="20"/>
          <w:szCs w:val="20"/>
        </w:rPr>
        <w:t>9</w:t>
      </w:r>
      <w:r w:rsidR="008E09EB" w:rsidRPr="00DF6AB7">
        <w:rPr>
          <w:rFonts w:ascii="Arial" w:eastAsia="Times New Roman" w:hAnsi="Arial" w:cs="Arial"/>
          <w:color w:val="000000" w:themeColor="text1"/>
          <w:sz w:val="20"/>
          <w:szCs w:val="20"/>
        </w:rPr>
        <w:t xml:space="preserve">). </w:t>
      </w:r>
      <w:r w:rsidR="006B31A1" w:rsidRPr="00DF6AB7">
        <w:rPr>
          <w:rFonts w:ascii="Arial" w:eastAsia="Times New Roman" w:hAnsi="Arial" w:cs="Arial"/>
          <w:color w:val="000000" w:themeColor="text1"/>
          <w:sz w:val="20"/>
          <w:szCs w:val="20"/>
        </w:rPr>
        <w:t>[</w:t>
      </w:r>
      <w:r w:rsidR="008E09EB" w:rsidRPr="00DF6AB7">
        <w:rPr>
          <w:rFonts w:ascii="Arial" w:eastAsia="Times New Roman" w:hAnsi="Arial" w:cs="Arial"/>
          <w:color w:val="000000" w:themeColor="text1"/>
          <w:sz w:val="20"/>
          <w:szCs w:val="20"/>
        </w:rPr>
        <w:t xml:space="preserve">DOI: </w:t>
      </w:r>
      <w:r w:rsidR="006B31A1" w:rsidRPr="00DF6AB7">
        <w:rPr>
          <w:rFonts w:ascii="Arial" w:eastAsia="Times New Roman" w:hAnsi="Arial" w:cs="Arial"/>
          <w:color w:val="000000" w:themeColor="text1"/>
          <w:sz w:val="20"/>
          <w:szCs w:val="20"/>
        </w:rPr>
        <w:t>10.</w:t>
      </w:r>
      <w:r w:rsidR="00854DC2">
        <w:rPr>
          <w:rFonts w:ascii="Arial" w:eastAsia="Times New Roman" w:hAnsi="Arial" w:cs="Arial"/>
          <w:color w:val="000000" w:themeColor="text1"/>
          <w:sz w:val="20"/>
          <w:szCs w:val="20"/>
        </w:rPr>
        <w:t>1371</w:t>
      </w:r>
      <w:r w:rsidR="008B7EEC" w:rsidRPr="00DF6AB7">
        <w:rPr>
          <w:rFonts w:ascii="Arial" w:eastAsia="Times New Roman" w:hAnsi="Arial" w:cs="Arial"/>
          <w:color w:val="000000" w:themeColor="text1"/>
          <w:sz w:val="20"/>
          <w:szCs w:val="20"/>
        </w:rPr>
        <w:t>/</w:t>
      </w:r>
      <w:r w:rsidR="00854DC2">
        <w:rPr>
          <w:rFonts w:ascii="Arial" w:eastAsia="Times New Roman" w:hAnsi="Arial" w:cs="Arial"/>
          <w:color w:val="000000" w:themeColor="text1"/>
          <w:sz w:val="20"/>
          <w:szCs w:val="20"/>
        </w:rPr>
        <w:t>journal.pgen</w:t>
      </w:r>
      <w:r w:rsidR="00404FF4">
        <w:rPr>
          <w:rFonts w:ascii="Arial" w:eastAsia="Times New Roman" w:hAnsi="Arial" w:cs="Arial"/>
          <w:color w:val="000000" w:themeColor="text1"/>
          <w:sz w:val="20"/>
          <w:szCs w:val="20"/>
        </w:rPr>
        <w:t>.</w:t>
      </w:r>
      <w:r w:rsidR="00854DC2">
        <w:rPr>
          <w:rFonts w:ascii="Arial" w:eastAsia="Times New Roman" w:hAnsi="Arial" w:cs="Arial"/>
          <w:color w:val="000000" w:themeColor="text1"/>
          <w:sz w:val="20"/>
          <w:szCs w:val="20"/>
        </w:rPr>
        <w:t>1008037</w:t>
      </w:r>
      <w:r w:rsidR="006B31A1" w:rsidRPr="00DF6AB7">
        <w:rPr>
          <w:rFonts w:ascii="Arial" w:eastAsia="Times New Roman" w:hAnsi="Arial" w:cs="Arial"/>
          <w:color w:val="000000" w:themeColor="text1"/>
          <w:sz w:val="20"/>
          <w:szCs w:val="20"/>
        </w:rPr>
        <w:t>]</w:t>
      </w:r>
    </w:p>
    <w:p w14:paraId="228A0AEB" w14:textId="77777777" w:rsidR="007B274B" w:rsidRPr="00DF6AB7" w:rsidRDefault="007B274B" w:rsidP="006C6B37">
      <w:pPr>
        <w:spacing w:before="100" w:beforeAutospacing="1" w:after="60" w:line="420" w:lineRule="atLeast"/>
        <w:outlineLvl w:val="3"/>
        <w:rPr>
          <w:rFonts w:ascii="Arial" w:eastAsia="Times New Roman" w:hAnsi="Arial" w:cs="Arial"/>
          <w:b/>
          <w:bCs/>
          <w:color w:val="000000" w:themeColor="text1"/>
          <w:sz w:val="25"/>
          <w:szCs w:val="25"/>
        </w:rPr>
      </w:pPr>
      <w:r w:rsidRPr="00DF6AB7">
        <w:rPr>
          <w:rFonts w:ascii="Arial" w:eastAsia="Times New Roman" w:hAnsi="Arial" w:cs="Arial"/>
          <w:b/>
          <w:bCs/>
          <w:color w:val="000000" w:themeColor="text1"/>
          <w:sz w:val="25"/>
          <w:szCs w:val="25"/>
        </w:rPr>
        <w:t>Related Links</w:t>
      </w:r>
    </w:p>
    <w:p w14:paraId="33838700" w14:textId="47662F41" w:rsidR="008C0CBD" w:rsidRPr="00DF6AB7" w:rsidRDefault="003A75C6" w:rsidP="00854DC2">
      <w:pPr>
        <w:tabs>
          <w:tab w:val="left" w:pos="7227"/>
        </w:tabs>
        <w:rPr>
          <w:rFonts w:ascii="Arial" w:hAnsi="Arial" w:cs="Arial"/>
          <w:color w:val="000000" w:themeColor="text1"/>
        </w:rPr>
      </w:pPr>
      <w:hyperlink r:id="rId12" w:history="1">
        <w:r w:rsidR="00854DC2" w:rsidRPr="00854DC2">
          <w:rPr>
            <w:rStyle w:val="Hyperlink"/>
            <w:rFonts w:ascii="Arial" w:eastAsia="Times New Roman" w:hAnsi="Arial" w:cs="Arial"/>
            <w:sz w:val="20"/>
            <w:szCs w:val="20"/>
          </w:rPr>
          <w:t>https://journals.plos.org/plosgenetics/article?id=10.1371/journal.pgen.1008037</w:t>
        </w:r>
      </w:hyperlink>
    </w:p>
    <w:sectPr w:rsidR="008C0CBD" w:rsidRPr="00DF6AB7" w:rsidSect="009A66F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228B1" w14:textId="77777777" w:rsidR="003A75C6" w:rsidRDefault="003A75C6" w:rsidP="000B4810">
      <w:pPr>
        <w:spacing w:after="0" w:line="240" w:lineRule="auto"/>
      </w:pPr>
      <w:r>
        <w:separator/>
      </w:r>
    </w:p>
  </w:endnote>
  <w:endnote w:type="continuationSeparator" w:id="0">
    <w:p w14:paraId="1707D3B4" w14:textId="77777777" w:rsidR="003A75C6" w:rsidRDefault="003A75C6"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BDC4" w14:textId="77777777" w:rsidR="003A75C6" w:rsidRDefault="003A75C6" w:rsidP="000B4810">
      <w:pPr>
        <w:spacing w:after="0" w:line="240" w:lineRule="auto"/>
      </w:pPr>
      <w:r>
        <w:separator/>
      </w:r>
    </w:p>
  </w:footnote>
  <w:footnote w:type="continuationSeparator" w:id="0">
    <w:p w14:paraId="41B4738D" w14:textId="77777777" w:rsidR="003A75C6" w:rsidRDefault="003A75C6"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5053189"/>
      <w:docPartObj>
        <w:docPartGallery w:val="Page Numbers (Top of Page)"/>
        <w:docPartUnique/>
      </w:docPartObj>
    </w:sdtPr>
    <w:sdtEndPr/>
    <w:sdtContent>
      <w:p w14:paraId="531A853F" w14:textId="5DA6CB76" w:rsidR="00211CC7" w:rsidRPr="006B31A1" w:rsidRDefault="001A2CBE" w:rsidP="004F42BF">
        <w:pPr>
          <w:pStyle w:val="Header"/>
          <w:shd w:val="clear" w:color="auto" w:fill="004285"/>
          <w:jc w:val="center"/>
          <w:rPr>
            <w:b/>
            <w:color w:val="FFFFFF" w:themeColor="background1"/>
            <w:sz w:val="24"/>
          </w:rPr>
        </w:pPr>
        <w:r>
          <w:rPr>
            <w:b/>
            <w:color w:val="FFFFFF" w:themeColor="background1"/>
          </w:rPr>
          <w:t>BER</w:t>
        </w:r>
        <w:r w:rsidR="00211CC7" w:rsidRPr="00245C9E">
          <w:rPr>
            <w:b/>
            <w:color w:val="FFFFFF" w:themeColor="background1"/>
          </w:rPr>
          <w:t xml:space="preserve"> </w:t>
        </w:r>
        <w:r w:rsidR="00211CC7" w:rsidRPr="00245C9E">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E"/>
    <w:rsid w:val="00015CE8"/>
    <w:rsid w:val="000325DC"/>
    <w:rsid w:val="00051CAC"/>
    <w:rsid w:val="00064447"/>
    <w:rsid w:val="00086D71"/>
    <w:rsid w:val="000A568B"/>
    <w:rsid w:val="000B0661"/>
    <w:rsid w:val="000B4810"/>
    <w:rsid w:val="000B484E"/>
    <w:rsid w:val="000B5068"/>
    <w:rsid w:val="000C0BC5"/>
    <w:rsid w:val="000C6B5E"/>
    <w:rsid w:val="000D498A"/>
    <w:rsid w:val="000F6F58"/>
    <w:rsid w:val="0011329C"/>
    <w:rsid w:val="001141C7"/>
    <w:rsid w:val="001202E5"/>
    <w:rsid w:val="00121705"/>
    <w:rsid w:val="001658A3"/>
    <w:rsid w:val="00174762"/>
    <w:rsid w:val="00175E67"/>
    <w:rsid w:val="00192A66"/>
    <w:rsid w:val="001A2CBE"/>
    <w:rsid w:val="001A59A2"/>
    <w:rsid w:val="001A746A"/>
    <w:rsid w:val="001C0E5A"/>
    <w:rsid w:val="001C218D"/>
    <w:rsid w:val="001C5E0E"/>
    <w:rsid w:val="001D66F0"/>
    <w:rsid w:val="001F5864"/>
    <w:rsid w:val="00211CC7"/>
    <w:rsid w:val="00213FEC"/>
    <w:rsid w:val="0021623B"/>
    <w:rsid w:val="00233DC8"/>
    <w:rsid w:val="00247EA0"/>
    <w:rsid w:val="0025497A"/>
    <w:rsid w:val="00257E2C"/>
    <w:rsid w:val="00264DBE"/>
    <w:rsid w:val="0026738D"/>
    <w:rsid w:val="00275501"/>
    <w:rsid w:val="00282EC7"/>
    <w:rsid w:val="00290B1F"/>
    <w:rsid w:val="0029136F"/>
    <w:rsid w:val="002A79E7"/>
    <w:rsid w:val="002D5D75"/>
    <w:rsid w:val="002E2699"/>
    <w:rsid w:val="002E42A2"/>
    <w:rsid w:val="002F0A70"/>
    <w:rsid w:val="002F4910"/>
    <w:rsid w:val="002F5B5E"/>
    <w:rsid w:val="00327C4C"/>
    <w:rsid w:val="00331A01"/>
    <w:rsid w:val="00336E1B"/>
    <w:rsid w:val="00337F48"/>
    <w:rsid w:val="0035396F"/>
    <w:rsid w:val="00355F66"/>
    <w:rsid w:val="0036584D"/>
    <w:rsid w:val="00383BB6"/>
    <w:rsid w:val="00396343"/>
    <w:rsid w:val="003A75C6"/>
    <w:rsid w:val="003E4141"/>
    <w:rsid w:val="00404FF4"/>
    <w:rsid w:val="00426206"/>
    <w:rsid w:val="0042647A"/>
    <w:rsid w:val="00431AF0"/>
    <w:rsid w:val="00441B1D"/>
    <w:rsid w:val="00456282"/>
    <w:rsid w:val="004919C4"/>
    <w:rsid w:val="00494736"/>
    <w:rsid w:val="004A3E7F"/>
    <w:rsid w:val="004A4689"/>
    <w:rsid w:val="004C773B"/>
    <w:rsid w:val="004D3F43"/>
    <w:rsid w:val="004E4821"/>
    <w:rsid w:val="004F42BF"/>
    <w:rsid w:val="00500309"/>
    <w:rsid w:val="00500BB6"/>
    <w:rsid w:val="0050676D"/>
    <w:rsid w:val="00517BE8"/>
    <w:rsid w:val="00522E29"/>
    <w:rsid w:val="005332DD"/>
    <w:rsid w:val="00535DFF"/>
    <w:rsid w:val="00535ED2"/>
    <w:rsid w:val="00540D95"/>
    <w:rsid w:val="005545F3"/>
    <w:rsid w:val="00556CD7"/>
    <w:rsid w:val="00557962"/>
    <w:rsid w:val="00567198"/>
    <w:rsid w:val="00571E7D"/>
    <w:rsid w:val="0057781D"/>
    <w:rsid w:val="005819FC"/>
    <w:rsid w:val="0058593B"/>
    <w:rsid w:val="00593254"/>
    <w:rsid w:val="0059405B"/>
    <w:rsid w:val="005C4E24"/>
    <w:rsid w:val="005E2DC4"/>
    <w:rsid w:val="005E50C8"/>
    <w:rsid w:val="005F37A1"/>
    <w:rsid w:val="005F7FC7"/>
    <w:rsid w:val="00613B54"/>
    <w:rsid w:val="0062442A"/>
    <w:rsid w:val="006248A8"/>
    <w:rsid w:val="006358DB"/>
    <w:rsid w:val="00636AC8"/>
    <w:rsid w:val="00636FEB"/>
    <w:rsid w:val="00641AF8"/>
    <w:rsid w:val="00646A02"/>
    <w:rsid w:val="006542B3"/>
    <w:rsid w:val="00672643"/>
    <w:rsid w:val="00673449"/>
    <w:rsid w:val="00674FC2"/>
    <w:rsid w:val="0068372E"/>
    <w:rsid w:val="0069281C"/>
    <w:rsid w:val="00696316"/>
    <w:rsid w:val="00697BD8"/>
    <w:rsid w:val="006A7583"/>
    <w:rsid w:val="006B31A1"/>
    <w:rsid w:val="006C6B37"/>
    <w:rsid w:val="006D2979"/>
    <w:rsid w:val="006D4699"/>
    <w:rsid w:val="006E6EA5"/>
    <w:rsid w:val="006F7D7C"/>
    <w:rsid w:val="007044BD"/>
    <w:rsid w:val="0070781A"/>
    <w:rsid w:val="00711982"/>
    <w:rsid w:val="00716D69"/>
    <w:rsid w:val="00733489"/>
    <w:rsid w:val="007432D1"/>
    <w:rsid w:val="00745A65"/>
    <w:rsid w:val="0074746D"/>
    <w:rsid w:val="007613CC"/>
    <w:rsid w:val="00786C0E"/>
    <w:rsid w:val="007A4316"/>
    <w:rsid w:val="007B274B"/>
    <w:rsid w:val="007B5264"/>
    <w:rsid w:val="007B53AA"/>
    <w:rsid w:val="007C2943"/>
    <w:rsid w:val="007C3820"/>
    <w:rsid w:val="007C52C5"/>
    <w:rsid w:val="007E2332"/>
    <w:rsid w:val="007E352E"/>
    <w:rsid w:val="007E4A91"/>
    <w:rsid w:val="007E6102"/>
    <w:rsid w:val="007E6C8C"/>
    <w:rsid w:val="00801572"/>
    <w:rsid w:val="008039A4"/>
    <w:rsid w:val="0082296E"/>
    <w:rsid w:val="00825983"/>
    <w:rsid w:val="00825D61"/>
    <w:rsid w:val="00826949"/>
    <w:rsid w:val="008379A3"/>
    <w:rsid w:val="00843576"/>
    <w:rsid w:val="00846BCA"/>
    <w:rsid w:val="008508EC"/>
    <w:rsid w:val="00850A3D"/>
    <w:rsid w:val="00854DC2"/>
    <w:rsid w:val="00863642"/>
    <w:rsid w:val="00873AC2"/>
    <w:rsid w:val="00874C5E"/>
    <w:rsid w:val="00892EF2"/>
    <w:rsid w:val="008A6178"/>
    <w:rsid w:val="008B025E"/>
    <w:rsid w:val="008B1F0E"/>
    <w:rsid w:val="008B3550"/>
    <w:rsid w:val="008B7C10"/>
    <w:rsid w:val="008B7EEC"/>
    <w:rsid w:val="008C0CBD"/>
    <w:rsid w:val="008C23B0"/>
    <w:rsid w:val="008D18A8"/>
    <w:rsid w:val="008D4B8D"/>
    <w:rsid w:val="008E09EB"/>
    <w:rsid w:val="008E6D5B"/>
    <w:rsid w:val="00902C20"/>
    <w:rsid w:val="009229D2"/>
    <w:rsid w:val="009310F2"/>
    <w:rsid w:val="0098183E"/>
    <w:rsid w:val="00984A46"/>
    <w:rsid w:val="0099230B"/>
    <w:rsid w:val="00996F03"/>
    <w:rsid w:val="009A66FB"/>
    <w:rsid w:val="009B1B87"/>
    <w:rsid w:val="009D581F"/>
    <w:rsid w:val="009D766D"/>
    <w:rsid w:val="009E7C4F"/>
    <w:rsid w:val="009F5E2C"/>
    <w:rsid w:val="009F61EB"/>
    <w:rsid w:val="00A11F18"/>
    <w:rsid w:val="00A21757"/>
    <w:rsid w:val="00A35641"/>
    <w:rsid w:val="00A404B1"/>
    <w:rsid w:val="00A42DC0"/>
    <w:rsid w:val="00A5359A"/>
    <w:rsid w:val="00A82975"/>
    <w:rsid w:val="00A8598C"/>
    <w:rsid w:val="00A934CD"/>
    <w:rsid w:val="00AA251D"/>
    <w:rsid w:val="00AA4396"/>
    <w:rsid w:val="00AC08DB"/>
    <w:rsid w:val="00AD3713"/>
    <w:rsid w:val="00AE0148"/>
    <w:rsid w:val="00AE7790"/>
    <w:rsid w:val="00AF5511"/>
    <w:rsid w:val="00AF613F"/>
    <w:rsid w:val="00B217FC"/>
    <w:rsid w:val="00B25F49"/>
    <w:rsid w:val="00B32041"/>
    <w:rsid w:val="00B35930"/>
    <w:rsid w:val="00B41B01"/>
    <w:rsid w:val="00B57873"/>
    <w:rsid w:val="00B62030"/>
    <w:rsid w:val="00B63129"/>
    <w:rsid w:val="00B6398E"/>
    <w:rsid w:val="00B81046"/>
    <w:rsid w:val="00B97B32"/>
    <w:rsid w:val="00BB3EA3"/>
    <w:rsid w:val="00BB4227"/>
    <w:rsid w:val="00BB7E2C"/>
    <w:rsid w:val="00BC0FE0"/>
    <w:rsid w:val="00BC3937"/>
    <w:rsid w:val="00BC5ADA"/>
    <w:rsid w:val="00BD2EE7"/>
    <w:rsid w:val="00BD4E92"/>
    <w:rsid w:val="00BD6F14"/>
    <w:rsid w:val="00BE410A"/>
    <w:rsid w:val="00BF345E"/>
    <w:rsid w:val="00BF559A"/>
    <w:rsid w:val="00C02CCD"/>
    <w:rsid w:val="00C1223B"/>
    <w:rsid w:val="00C31652"/>
    <w:rsid w:val="00C32F99"/>
    <w:rsid w:val="00C33CF5"/>
    <w:rsid w:val="00C44404"/>
    <w:rsid w:val="00C525E6"/>
    <w:rsid w:val="00C57577"/>
    <w:rsid w:val="00C66E47"/>
    <w:rsid w:val="00C702C6"/>
    <w:rsid w:val="00C8167E"/>
    <w:rsid w:val="00C92C44"/>
    <w:rsid w:val="00C93BC1"/>
    <w:rsid w:val="00CA1BF7"/>
    <w:rsid w:val="00CA5307"/>
    <w:rsid w:val="00CA72ED"/>
    <w:rsid w:val="00CB4C43"/>
    <w:rsid w:val="00CC0F0E"/>
    <w:rsid w:val="00CC42A6"/>
    <w:rsid w:val="00D1517A"/>
    <w:rsid w:val="00D3194B"/>
    <w:rsid w:val="00D3218F"/>
    <w:rsid w:val="00D3304B"/>
    <w:rsid w:val="00D36E52"/>
    <w:rsid w:val="00D424D1"/>
    <w:rsid w:val="00D43043"/>
    <w:rsid w:val="00D6358C"/>
    <w:rsid w:val="00D644E2"/>
    <w:rsid w:val="00D87E3E"/>
    <w:rsid w:val="00D91E6A"/>
    <w:rsid w:val="00DA5393"/>
    <w:rsid w:val="00DA6033"/>
    <w:rsid w:val="00DB6B14"/>
    <w:rsid w:val="00DF1382"/>
    <w:rsid w:val="00DF251B"/>
    <w:rsid w:val="00DF6AB7"/>
    <w:rsid w:val="00E02D4F"/>
    <w:rsid w:val="00E0430B"/>
    <w:rsid w:val="00E0604F"/>
    <w:rsid w:val="00E07CD8"/>
    <w:rsid w:val="00E147A6"/>
    <w:rsid w:val="00E212AF"/>
    <w:rsid w:val="00E31609"/>
    <w:rsid w:val="00E63B6F"/>
    <w:rsid w:val="00E66340"/>
    <w:rsid w:val="00E66B65"/>
    <w:rsid w:val="00E777FB"/>
    <w:rsid w:val="00E81146"/>
    <w:rsid w:val="00E94218"/>
    <w:rsid w:val="00EA4CC4"/>
    <w:rsid w:val="00EB6E4F"/>
    <w:rsid w:val="00ED113E"/>
    <w:rsid w:val="00EE05AE"/>
    <w:rsid w:val="00EE4DB6"/>
    <w:rsid w:val="00F01731"/>
    <w:rsid w:val="00F41C91"/>
    <w:rsid w:val="00F43D77"/>
    <w:rsid w:val="00F51661"/>
    <w:rsid w:val="00F57686"/>
    <w:rsid w:val="00F579F0"/>
    <w:rsid w:val="00F71A4B"/>
    <w:rsid w:val="00F74722"/>
    <w:rsid w:val="00F85C65"/>
    <w:rsid w:val="00FA034B"/>
    <w:rsid w:val="00FA38A3"/>
    <w:rsid w:val="00FA49CF"/>
    <w:rsid w:val="00FC3EEA"/>
    <w:rsid w:val="00FD0F1F"/>
    <w:rsid w:val="00FF1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FAB5C"/>
  <w15:docId w15:val="{876B5F01-DA8A-1648-B060-8B9696E4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UnresolvedMention1">
    <w:name w:val="Unresolved Mention1"/>
    <w:basedOn w:val="DefaultParagraphFont"/>
    <w:uiPriority w:val="99"/>
    <w:semiHidden/>
    <w:unhideWhenUsed/>
    <w:rsid w:val="008E09EB"/>
    <w:rPr>
      <w:color w:val="605E5C"/>
      <w:shd w:val="clear" w:color="auto" w:fill="E1DFDD"/>
    </w:rPr>
  </w:style>
  <w:style w:type="character" w:styleId="UnresolvedMention">
    <w:name w:val="Unresolved Mention"/>
    <w:basedOn w:val="DefaultParagraphFont"/>
    <w:uiPriority w:val="99"/>
    <w:semiHidden/>
    <w:unhideWhenUsed/>
    <w:rsid w:val="0085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94209030">
      <w:bodyDiv w:val="1"/>
      <w:marLeft w:val="0"/>
      <w:marRight w:val="0"/>
      <w:marTop w:val="0"/>
      <w:marBottom w:val="0"/>
      <w:divBdr>
        <w:top w:val="none" w:sz="0" w:space="0" w:color="auto"/>
        <w:left w:val="none" w:sz="0" w:space="0" w:color="auto"/>
        <w:bottom w:val="none" w:sz="0" w:space="0" w:color="auto"/>
        <w:right w:val="none" w:sz="0" w:space="0" w:color="auto"/>
      </w:divBdr>
    </w:div>
    <w:div w:id="21142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urnals.plos.org/plosgenetics/article?id=10.1371/journal.pgen.100803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9B9BA741CB7643A4FCF8F8CA5307DB"/>
        <w:category>
          <w:name w:val="General"/>
          <w:gallery w:val="placeholder"/>
        </w:category>
        <w:types>
          <w:type w:val="bbPlcHdr"/>
        </w:types>
        <w:behaviors>
          <w:behavior w:val="content"/>
        </w:behaviors>
        <w:guid w:val="{DE19A74E-C4D6-F64C-9BE5-62CE019345B5}"/>
      </w:docPartPr>
      <w:docPartBody>
        <w:p w:rsidR="006C1452" w:rsidRDefault="00C86A7B">
          <w:pPr>
            <w:pStyle w:val="6C9B9BA741CB7643A4FCF8F8CA5307DB"/>
          </w:pPr>
          <w:r>
            <w:rPr>
              <w:rStyle w:val="PlaceholderText"/>
            </w:rPr>
            <w:t>[Year]</w:t>
          </w:r>
        </w:p>
      </w:docPartBody>
    </w:docPart>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6C1452" w:rsidRDefault="00C86A7B">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6C1452" w:rsidRDefault="00C86A7B">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452"/>
    <w:rsid w:val="000303AC"/>
    <w:rsid w:val="000926A3"/>
    <w:rsid w:val="000A227A"/>
    <w:rsid w:val="00206DE5"/>
    <w:rsid w:val="003279BA"/>
    <w:rsid w:val="00512749"/>
    <w:rsid w:val="0056089A"/>
    <w:rsid w:val="005C699F"/>
    <w:rsid w:val="006A5509"/>
    <w:rsid w:val="006C1452"/>
    <w:rsid w:val="008822FA"/>
    <w:rsid w:val="008A54B0"/>
    <w:rsid w:val="00A1392A"/>
    <w:rsid w:val="00B74741"/>
    <w:rsid w:val="00C86A7B"/>
    <w:rsid w:val="00CC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HUBDOC-169-517</_dlc_DocId>
    <_dlc_DocIdUrl xmlns="f66da2ca-f37c-4205-929f-e8e9af1907d3">
      <Url>https://intranet.wei.wisc.edu/glbrc/doe/_layouts/15/DocIdRedir.aspx?ID=HUBDOC-169-517</Url>
      <Description>HUBDOC-169-517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C695A-846F-4CF7-A440-90B939DCAA8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3C8272FE-E595-410E-8A3C-1D71097A6D26}">
  <ds:schemaRefs>
    <ds:schemaRef ds:uri="http://schemas.microsoft.com/sharepoint/events"/>
  </ds:schemaRefs>
</ds:datastoreItem>
</file>

<file path=customXml/itemProps4.xml><?xml version="1.0" encoding="utf-8"?>
<ds:datastoreItem xmlns:ds="http://schemas.openxmlformats.org/officeDocument/2006/customXml" ds:itemID="{83CA017C-0829-4F13-87F1-CE73299B7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Nielsen</dc:creator>
  <cp:lastModifiedBy>Jill Sakai</cp:lastModifiedBy>
  <cp:revision>3</cp:revision>
  <dcterms:created xsi:type="dcterms:W3CDTF">2019-03-27T18:46:00Z</dcterms:created>
  <dcterms:modified xsi:type="dcterms:W3CDTF">2019-03-27T18:52:00Z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2fbb3c85-368c-415e-9dc6-a03a4ab3ac7b</vt:lpwstr>
  </property>
</Properties>
</file>