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4ED2D" w14:textId="77777777" w:rsidR="0098299F" w:rsidRPr="0089781E" w:rsidRDefault="0098299F" w:rsidP="0098299F">
      <w:pPr>
        <w:rPr>
          <w:rFonts w:asciiTheme="minorHAnsi" w:eastAsiaTheme="minorHAnsi" w:hAnsiTheme="minorHAnsi" w:cs="AdvOTb65e897d.B"/>
          <w:sz w:val="19"/>
          <w:szCs w:val="19"/>
        </w:rPr>
      </w:pPr>
    </w:p>
    <w:p w14:paraId="474BA31A" w14:textId="0B5DD76E" w:rsidR="0098299F" w:rsidRPr="0089781E" w:rsidRDefault="00D844F1" w:rsidP="0098299F">
      <w:pPr>
        <w:rPr>
          <w:rFonts w:asciiTheme="minorHAnsi" w:eastAsiaTheme="minorHAnsi" w:hAnsiTheme="minorHAnsi" w:cs="AdvOTb65e897d.B"/>
          <w:b/>
          <w:szCs w:val="22"/>
        </w:rPr>
      </w:pPr>
      <w:r>
        <w:rPr>
          <w:rFonts w:asciiTheme="minorHAnsi" w:eastAsiaTheme="minorHAnsi" w:hAnsiTheme="minorHAnsi" w:cs="AdvOTb65e897d.B"/>
          <w:b/>
          <w:szCs w:val="22"/>
        </w:rPr>
        <w:t xml:space="preserve">Field Production of Novel Plant Oils in </w:t>
      </w:r>
      <w:proofErr w:type="spellStart"/>
      <w:r>
        <w:rPr>
          <w:rFonts w:asciiTheme="minorHAnsi" w:eastAsiaTheme="minorHAnsi" w:hAnsiTheme="minorHAnsi" w:cs="AdvOTb65e897d.B"/>
          <w:b/>
          <w:szCs w:val="22"/>
        </w:rPr>
        <w:t>Camelina</w:t>
      </w:r>
      <w:proofErr w:type="spellEnd"/>
    </w:p>
    <w:p w14:paraId="65B2DA6F" w14:textId="7C6E580D" w:rsidR="006518CB" w:rsidRPr="006518CB" w:rsidRDefault="00790E8E" w:rsidP="0098299F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Plant seed oils</w:t>
      </w:r>
      <w:r w:rsidR="004B76C4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offer many advantages over synthetic </w:t>
      </w:r>
      <w:r w:rsidR="006A5ABB">
        <w:rPr>
          <w:rFonts w:asciiTheme="minorHAnsi" w:hAnsiTheme="minorHAnsi"/>
          <w:szCs w:val="22"/>
        </w:rPr>
        <w:t xml:space="preserve">or mineral </w:t>
      </w:r>
      <w:r>
        <w:rPr>
          <w:rFonts w:asciiTheme="minorHAnsi" w:hAnsiTheme="minorHAnsi"/>
          <w:szCs w:val="22"/>
        </w:rPr>
        <w:t>oils</w:t>
      </w:r>
      <w:r w:rsidR="006A5ABB">
        <w:rPr>
          <w:rFonts w:asciiTheme="minorHAnsi" w:hAnsiTheme="minorHAnsi"/>
          <w:szCs w:val="22"/>
        </w:rPr>
        <w:t>, including biodegradability, low toxicity, and exceptional lubricity</w:t>
      </w:r>
      <w:r>
        <w:rPr>
          <w:rFonts w:asciiTheme="minorHAnsi" w:hAnsiTheme="minorHAnsi"/>
          <w:szCs w:val="22"/>
        </w:rPr>
        <w:t xml:space="preserve">. </w:t>
      </w:r>
      <w:r w:rsidR="00705255">
        <w:rPr>
          <w:rFonts w:asciiTheme="minorHAnsi" w:hAnsiTheme="minorHAnsi"/>
          <w:szCs w:val="22"/>
        </w:rPr>
        <w:t>S</w:t>
      </w:r>
      <w:r w:rsidR="006518CB">
        <w:rPr>
          <w:rFonts w:asciiTheme="minorHAnsi" w:hAnsiTheme="minorHAnsi"/>
          <w:szCs w:val="22"/>
        </w:rPr>
        <w:t>eeds from the ornamental plant burning b</w:t>
      </w:r>
      <w:r w:rsidR="00705255">
        <w:rPr>
          <w:rFonts w:asciiTheme="minorHAnsi" w:hAnsiTheme="minorHAnsi"/>
          <w:szCs w:val="22"/>
        </w:rPr>
        <w:t>ush (</w:t>
      </w:r>
      <w:proofErr w:type="spellStart"/>
      <w:r w:rsidR="00632BC5">
        <w:rPr>
          <w:rFonts w:asciiTheme="minorHAnsi" w:hAnsiTheme="minorHAnsi"/>
          <w:i/>
          <w:iCs/>
          <w:szCs w:val="22"/>
        </w:rPr>
        <w:t>Euonymous</w:t>
      </w:r>
      <w:proofErr w:type="spellEnd"/>
      <w:r w:rsidR="00BC49F3" w:rsidRPr="00BC49F3">
        <w:rPr>
          <w:rFonts w:asciiTheme="minorHAnsi" w:hAnsiTheme="minorHAnsi"/>
          <w:i/>
          <w:iCs/>
          <w:szCs w:val="22"/>
        </w:rPr>
        <w:t xml:space="preserve"> </w:t>
      </w:r>
      <w:proofErr w:type="spellStart"/>
      <w:r w:rsidR="00BC49F3" w:rsidRPr="00BC49F3">
        <w:rPr>
          <w:rFonts w:asciiTheme="minorHAnsi" w:hAnsiTheme="minorHAnsi"/>
          <w:i/>
          <w:iCs/>
          <w:szCs w:val="22"/>
        </w:rPr>
        <w:t>alatus</w:t>
      </w:r>
      <w:proofErr w:type="spellEnd"/>
      <w:r>
        <w:rPr>
          <w:rFonts w:asciiTheme="minorHAnsi" w:hAnsiTheme="minorHAnsi"/>
          <w:szCs w:val="22"/>
        </w:rPr>
        <w:t>)</w:t>
      </w:r>
      <w:r w:rsidR="00BC49F3">
        <w:rPr>
          <w:rFonts w:asciiTheme="minorHAnsi" w:hAnsiTheme="minorHAnsi"/>
          <w:szCs w:val="22"/>
        </w:rPr>
        <w:t xml:space="preserve"> contain up to 95% acetyl-</w:t>
      </w:r>
      <w:proofErr w:type="spellStart"/>
      <w:r w:rsidR="00BC49F3">
        <w:rPr>
          <w:rFonts w:asciiTheme="minorHAnsi" w:hAnsiTheme="minorHAnsi"/>
          <w:szCs w:val="22"/>
        </w:rPr>
        <w:t>triacylglycerides</w:t>
      </w:r>
      <w:proofErr w:type="spellEnd"/>
      <w:r w:rsidR="00BC49F3">
        <w:rPr>
          <w:rFonts w:asciiTheme="minorHAnsi" w:hAnsiTheme="minorHAnsi"/>
          <w:szCs w:val="22"/>
        </w:rPr>
        <w:t xml:space="preserve"> (acety</w:t>
      </w:r>
      <w:r>
        <w:rPr>
          <w:rFonts w:asciiTheme="minorHAnsi" w:hAnsiTheme="minorHAnsi"/>
          <w:szCs w:val="22"/>
        </w:rPr>
        <w:t xml:space="preserve">l-TAG), a class of </w:t>
      </w:r>
      <w:r w:rsidR="00BC49F3">
        <w:rPr>
          <w:rFonts w:asciiTheme="minorHAnsi" w:hAnsiTheme="minorHAnsi"/>
          <w:szCs w:val="22"/>
        </w:rPr>
        <w:t>oil</w:t>
      </w:r>
      <w:r w:rsidR="00F827A0">
        <w:rPr>
          <w:rFonts w:asciiTheme="minorHAnsi" w:hAnsiTheme="minorHAnsi"/>
          <w:szCs w:val="22"/>
        </w:rPr>
        <w:t>s</w:t>
      </w:r>
      <w:r w:rsidR="00BC49F3">
        <w:rPr>
          <w:rFonts w:asciiTheme="minorHAnsi" w:hAnsiTheme="minorHAnsi"/>
          <w:szCs w:val="22"/>
        </w:rPr>
        <w:t xml:space="preserve"> with </w:t>
      </w:r>
      <w:r>
        <w:rPr>
          <w:rFonts w:asciiTheme="minorHAnsi" w:hAnsiTheme="minorHAnsi"/>
          <w:szCs w:val="22"/>
        </w:rPr>
        <w:t xml:space="preserve">low viscosity and improved cold </w:t>
      </w:r>
      <w:r w:rsidR="00F827A0">
        <w:rPr>
          <w:rFonts w:asciiTheme="minorHAnsi" w:hAnsiTheme="minorHAnsi"/>
          <w:szCs w:val="22"/>
        </w:rPr>
        <w:t xml:space="preserve">temperature properties that </w:t>
      </w:r>
      <w:r w:rsidR="00EF34B6">
        <w:rPr>
          <w:rFonts w:asciiTheme="minorHAnsi" w:hAnsiTheme="minorHAnsi"/>
          <w:szCs w:val="22"/>
        </w:rPr>
        <w:t xml:space="preserve">could be used </w:t>
      </w:r>
      <w:r>
        <w:rPr>
          <w:rFonts w:asciiTheme="minorHAnsi" w:hAnsiTheme="minorHAnsi"/>
          <w:szCs w:val="22"/>
        </w:rPr>
        <w:t xml:space="preserve">as </w:t>
      </w:r>
      <w:r w:rsidR="00BC49F3">
        <w:rPr>
          <w:rFonts w:asciiTheme="minorHAnsi" w:hAnsiTheme="minorHAnsi"/>
          <w:szCs w:val="22"/>
        </w:rPr>
        <w:t xml:space="preserve">food </w:t>
      </w:r>
      <w:r>
        <w:rPr>
          <w:rFonts w:asciiTheme="minorHAnsi" w:hAnsiTheme="minorHAnsi"/>
          <w:szCs w:val="22"/>
        </w:rPr>
        <w:t>emulsifiers</w:t>
      </w:r>
      <w:r w:rsidR="00BC49F3">
        <w:rPr>
          <w:rFonts w:asciiTheme="minorHAnsi" w:hAnsiTheme="minorHAnsi"/>
          <w:szCs w:val="22"/>
        </w:rPr>
        <w:t xml:space="preserve">, </w:t>
      </w:r>
      <w:r w:rsidR="00632BC5">
        <w:rPr>
          <w:rFonts w:asciiTheme="minorHAnsi" w:hAnsiTheme="minorHAnsi"/>
          <w:szCs w:val="22"/>
        </w:rPr>
        <w:t>biodegradable lubricant</w:t>
      </w:r>
      <w:r>
        <w:rPr>
          <w:rFonts w:asciiTheme="minorHAnsi" w:hAnsiTheme="minorHAnsi"/>
          <w:szCs w:val="22"/>
        </w:rPr>
        <w:t>s</w:t>
      </w:r>
      <w:r w:rsidR="00632BC5">
        <w:rPr>
          <w:rFonts w:asciiTheme="minorHAnsi" w:hAnsiTheme="minorHAnsi"/>
          <w:szCs w:val="22"/>
        </w:rPr>
        <w:t xml:space="preserve">, </w:t>
      </w:r>
      <w:r w:rsidR="00350DD6">
        <w:rPr>
          <w:rFonts w:asciiTheme="minorHAnsi" w:hAnsiTheme="minorHAnsi"/>
          <w:szCs w:val="22"/>
        </w:rPr>
        <w:t xml:space="preserve">hydraulic fluids, </w:t>
      </w:r>
      <w:r w:rsidR="00632BC5">
        <w:rPr>
          <w:rFonts w:asciiTheme="minorHAnsi" w:hAnsiTheme="minorHAnsi"/>
          <w:szCs w:val="22"/>
        </w:rPr>
        <w:t>and</w:t>
      </w:r>
      <w:r w:rsidR="00BC49F3">
        <w:rPr>
          <w:rFonts w:asciiTheme="minorHAnsi" w:hAnsiTheme="minorHAnsi"/>
          <w:szCs w:val="22"/>
        </w:rPr>
        <w:t xml:space="preserve"> as a drop-in diesel biofuel</w:t>
      </w:r>
      <w:r>
        <w:rPr>
          <w:rFonts w:asciiTheme="minorHAnsi" w:hAnsiTheme="minorHAnsi"/>
          <w:szCs w:val="22"/>
        </w:rPr>
        <w:t>s</w:t>
      </w:r>
      <w:r w:rsidR="00EF34B6">
        <w:rPr>
          <w:rFonts w:asciiTheme="minorHAnsi" w:hAnsiTheme="minorHAnsi"/>
          <w:szCs w:val="22"/>
        </w:rPr>
        <w:t xml:space="preserve">. </w:t>
      </w:r>
      <w:r w:rsidR="00632BC5">
        <w:rPr>
          <w:rFonts w:asciiTheme="minorHAnsi" w:hAnsiTheme="minorHAnsi"/>
          <w:szCs w:val="22"/>
        </w:rPr>
        <w:t>Using burning bush seeds, r</w:t>
      </w:r>
      <w:r w:rsidR="00705255">
        <w:rPr>
          <w:rFonts w:asciiTheme="minorHAnsi" w:hAnsiTheme="minorHAnsi"/>
          <w:szCs w:val="22"/>
        </w:rPr>
        <w:t>esearchers in the Great Lakes Bioenergy Research Center</w:t>
      </w:r>
      <w:r w:rsidR="00C7677D">
        <w:rPr>
          <w:rFonts w:asciiTheme="minorHAnsi" w:hAnsiTheme="minorHAnsi"/>
          <w:szCs w:val="22"/>
        </w:rPr>
        <w:t xml:space="preserve"> (GLBRC)</w:t>
      </w:r>
      <w:r w:rsidR="006518CB">
        <w:rPr>
          <w:rFonts w:asciiTheme="minorHAnsi" w:hAnsiTheme="minorHAnsi"/>
          <w:szCs w:val="22"/>
        </w:rPr>
        <w:t xml:space="preserve"> identified </w:t>
      </w:r>
      <w:r>
        <w:rPr>
          <w:rFonts w:asciiTheme="minorHAnsi" w:hAnsiTheme="minorHAnsi"/>
          <w:szCs w:val="22"/>
        </w:rPr>
        <w:t xml:space="preserve">the gene that encodes </w:t>
      </w:r>
      <w:proofErr w:type="spellStart"/>
      <w:r>
        <w:rPr>
          <w:rFonts w:asciiTheme="minorHAnsi" w:hAnsiTheme="minorHAnsi"/>
          <w:szCs w:val="22"/>
        </w:rPr>
        <w:t>diacylglycerol</w:t>
      </w:r>
      <w:proofErr w:type="spellEnd"/>
      <w:r>
        <w:rPr>
          <w:rFonts w:asciiTheme="minorHAnsi" w:hAnsiTheme="minorHAnsi"/>
          <w:szCs w:val="22"/>
        </w:rPr>
        <w:t xml:space="preserve"> acetyl </w:t>
      </w:r>
      <w:proofErr w:type="spellStart"/>
      <w:r>
        <w:rPr>
          <w:rFonts w:asciiTheme="minorHAnsi" w:hAnsiTheme="minorHAnsi"/>
          <w:szCs w:val="22"/>
        </w:rPr>
        <w:t>transferase</w:t>
      </w:r>
      <w:proofErr w:type="spellEnd"/>
      <w:r>
        <w:rPr>
          <w:rFonts w:asciiTheme="minorHAnsi" w:hAnsiTheme="minorHAnsi"/>
          <w:szCs w:val="22"/>
        </w:rPr>
        <w:t xml:space="preserve"> (</w:t>
      </w:r>
      <w:proofErr w:type="spellStart"/>
      <w:r w:rsidRPr="00790E8E">
        <w:rPr>
          <w:rFonts w:asciiTheme="minorHAnsi" w:hAnsiTheme="minorHAnsi"/>
          <w:i/>
          <w:szCs w:val="22"/>
        </w:rPr>
        <w:t>Ea</w:t>
      </w:r>
      <w:r>
        <w:rPr>
          <w:rFonts w:asciiTheme="minorHAnsi" w:hAnsiTheme="minorHAnsi"/>
          <w:szCs w:val="22"/>
        </w:rPr>
        <w:t>DAcT</w:t>
      </w:r>
      <w:proofErr w:type="spellEnd"/>
      <w:r>
        <w:rPr>
          <w:rFonts w:asciiTheme="minorHAnsi" w:hAnsiTheme="minorHAnsi"/>
          <w:szCs w:val="22"/>
        </w:rPr>
        <w:t xml:space="preserve">), which is </w:t>
      </w:r>
      <w:r w:rsidR="00BC49F3">
        <w:rPr>
          <w:rFonts w:asciiTheme="minorHAnsi" w:hAnsiTheme="minorHAnsi"/>
          <w:szCs w:val="22"/>
        </w:rPr>
        <w:t xml:space="preserve">involved in </w:t>
      </w:r>
      <w:r w:rsidR="004B76C4">
        <w:rPr>
          <w:rFonts w:asciiTheme="minorHAnsi" w:hAnsiTheme="minorHAnsi"/>
          <w:szCs w:val="22"/>
        </w:rPr>
        <w:t>one of the last steps</w:t>
      </w:r>
      <w:r w:rsidR="00BC49F3">
        <w:rPr>
          <w:rFonts w:asciiTheme="minorHAnsi" w:hAnsiTheme="minorHAnsi"/>
          <w:szCs w:val="22"/>
        </w:rPr>
        <w:t xml:space="preserve"> of </w:t>
      </w:r>
      <w:r w:rsidR="006518CB">
        <w:rPr>
          <w:rFonts w:asciiTheme="minorHAnsi" w:hAnsiTheme="minorHAnsi"/>
          <w:szCs w:val="22"/>
        </w:rPr>
        <w:t>acetyl-TAG</w:t>
      </w:r>
      <w:r w:rsidR="004A2F97">
        <w:rPr>
          <w:rFonts w:asciiTheme="minorHAnsi" w:hAnsiTheme="minorHAnsi"/>
          <w:szCs w:val="22"/>
        </w:rPr>
        <w:t xml:space="preserve"> synthesis (</w:t>
      </w:r>
      <w:proofErr w:type="spellStart"/>
      <w:r w:rsidR="004A2F97">
        <w:rPr>
          <w:rFonts w:asciiTheme="minorHAnsi" w:hAnsiTheme="minorHAnsi"/>
          <w:szCs w:val="22"/>
        </w:rPr>
        <w:t>Durrett</w:t>
      </w:r>
      <w:proofErr w:type="spellEnd"/>
      <w:r w:rsidR="004A2F97">
        <w:rPr>
          <w:rFonts w:asciiTheme="minorHAnsi" w:hAnsiTheme="minorHAnsi"/>
          <w:szCs w:val="22"/>
        </w:rPr>
        <w:t xml:space="preserve"> et</w:t>
      </w:r>
      <w:r w:rsidR="004B76C4">
        <w:rPr>
          <w:rFonts w:asciiTheme="minorHAnsi" w:hAnsiTheme="minorHAnsi"/>
          <w:szCs w:val="22"/>
        </w:rPr>
        <w:t xml:space="preserve"> al</w:t>
      </w:r>
      <w:r w:rsidR="004A2F97">
        <w:rPr>
          <w:rFonts w:asciiTheme="minorHAnsi" w:hAnsiTheme="minorHAnsi"/>
          <w:szCs w:val="22"/>
        </w:rPr>
        <w:t>.</w:t>
      </w:r>
      <w:r w:rsidR="004B76C4">
        <w:rPr>
          <w:rFonts w:asciiTheme="minorHAnsi" w:hAnsiTheme="minorHAnsi"/>
          <w:szCs w:val="22"/>
        </w:rPr>
        <w:t>, 2010</w:t>
      </w:r>
      <w:r w:rsidR="006518CB">
        <w:rPr>
          <w:rFonts w:asciiTheme="minorHAnsi" w:hAnsiTheme="minorHAnsi"/>
          <w:szCs w:val="22"/>
        </w:rPr>
        <w:t xml:space="preserve">). Introduction of the </w:t>
      </w:r>
      <w:proofErr w:type="spellStart"/>
      <w:r w:rsidRPr="00790E8E">
        <w:rPr>
          <w:rFonts w:asciiTheme="minorHAnsi" w:hAnsiTheme="minorHAnsi"/>
          <w:i/>
          <w:szCs w:val="22"/>
        </w:rPr>
        <w:t>Ea</w:t>
      </w:r>
      <w:r>
        <w:rPr>
          <w:rFonts w:asciiTheme="minorHAnsi" w:hAnsiTheme="minorHAnsi"/>
          <w:szCs w:val="22"/>
        </w:rPr>
        <w:t>DAc</w:t>
      </w:r>
      <w:r w:rsidR="00F827A0">
        <w:rPr>
          <w:rFonts w:asciiTheme="minorHAnsi" w:hAnsiTheme="minorHAnsi"/>
          <w:szCs w:val="22"/>
        </w:rPr>
        <w:t>T</w:t>
      </w:r>
      <w:proofErr w:type="spellEnd"/>
      <w:r>
        <w:rPr>
          <w:rFonts w:asciiTheme="minorHAnsi" w:hAnsiTheme="minorHAnsi"/>
          <w:szCs w:val="22"/>
        </w:rPr>
        <w:t xml:space="preserve"> </w:t>
      </w:r>
      <w:r w:rsidR="006518CB">
        <w:rPr>
          <w:rFonts w:asciiTheme="minorHAnsi" w:hAnsiTheme="minorHAnsi"/>
          <w:szCs w:val="22"/>
        </w:rPr>
        <w:t xml:space="preserve">gene in several model organisms, including </w:t>
      </w:r>
      <w:proofErr w:type="spellStart"/>
      <w:r w:rsidR="006518CB" w:rsidRPr="006518CB">
        <w:rPr>
          <w:rFonts w:asciiTheme="minorHAnsi" w:hAnsiTheme="minorHAnsi"/>
          <w:i/>
          <w:szCs w:val="22"/>
        </w:rPr>
        <w:t>Camelina</w:t>
      </w:r>
      <w:proofErr w:type="spellEnd"/>
      <w:r w:rsidR="006518CB" w:rsidRPr="006518CB">
        <w:rPr>
          <w:rFonts w:asciiTheme="minorHAnsi" w:hAnsiTheme="minorHAnsi"/>
          <w:i/>
          <w:szCs w:val="22"/>
        </w:rPr>
        <w:t xml:space="preserve"> sativa</w:t>
      </w:r>
      <w:r w:rsidR="006518CB">
        <w:rPr>
          <w:rFonts w:asciiTheme="minorHAnsi" w:hAnsiTheme="minorHAnsi"/>
          <w:szCs w:val="22"/>
        </w:rPr>
        <w:t xml:space="preserve">, </w:t>
      </w:r>
      <w:r>
        <w:rPr>
          <w:rFonts w:asciiTheme="minorHAnsi" w:hAnsiTheme="minorHAnsi"/>
          <w:szCs w:val="22"/>
        </w:rPr>
        <w:t>significantly increase</w:t>
      </w:r>
      <w:r w:rsidR="004A2F97">
        <w:rPr>
          <w:rFonts w:asciiTheme="minorHAnsi" w:hAnsiTheme="minorHAnsi"/>
          <w:szCs w:val="22"/>
        </w:rPr>
        <w:t>d</w:t>
      </w:r>
      <w:r>
        <w:rPr>
          <w:rFonts w:asciiTheme="minorHAnsi" w:hAnsiTheme="minorHAnsi"/>
          <w:szCs w:val="22"/>
        </w:rPr>
        <w:t xml:space="preserve"> </w:t>
      </w:r>
      <w:r w:rsidR="006518CB">
        <w:rPr>
          <w:rFonts w:asciiTheme="minorHAnsi" w:hAnsiTheme="minorHAnsi"/>
          <w:szCs w:val="22"/>
        </w:rPr>
        <w:t xml:space="preserve">the production </w:t>
      </w:r>
      <w:r>
        <w:rPr>
          <w:rFonts w:asciiTheme="minorHAnsi" w:hAnsiTheme="minorHAnsi"/>
          <w:szCs w:val="22"/>
        </w:rPr>
        <w:t xml:space="preserve">and accumulation </w:t>
      </w:r>
      <w:r w:rsidR="006518CB">
        <w:rPr>
          <w:rFonts w:asciiTheme="minorHAnsi" w:hAnsiTheme="minorHAnsi"/>
          <w:szCs w:val="22"/>
        </w:rPr>
        <w:t>of seed acetyl-TAG.</w:t>
      </w:r>
      <w:r w:rsidR="00F827A0">
        <w:rPr>
          <w:rFonts w:asciiTheme="minorHAnsi" w:hAnsiTheme="minorHAnsi"/>
          <w:szCs w:val="22"/>
        </w:rPr>
        <w:t xml:space="preserve"> </w:t>
      </w:r>
      <w:r w:rsidR="006518CB">
        <w:rPr>
          <w:rFonts w:asciiTheme="minorHAnsi" w:hAnsiTheme="minorHAnsi"/>
          <w:szCs w:val="22"/>
        </w:rPr>
        <w:t>In an extens</w:t>
      </w:r>
      <w:r w:rsidR="004A2F97">
        <w:rPr>
          <w:rFonts w:asciiTheme="minorHAnsi" w:hAnsiTheme="minorHAnsi"/>
          <w:szCs w:val="22"/>
        </w:rPr>
        <w:t>ion of the initial work, Liu et</w:t>
      </w:r>
      <w:r w:rsidR="006518CB">
        <w:rPr>
          <w:rFonts w:asciiTheme="minorHAnsi" w:hAnsiTheme="minorHAnsi"/>
          <w:szCs w:val="22"/>
        </w:rPr>
        <w:t xml:space="preserve"> a</w:t>
      </w:r>
      <w:r w:rsidR="00F827A0">
        <w:rPr>
          <w:rFonts w:asciiTheme="minorHAnsi" w:hAnsiTheme="minorHAnsi"/>
          <w:szCs w:val="22"/>
        </w:rPr>
        <w:t>l</w:t>
      </w:r>
      <w:r w:rsidR="004A2F97">
        <w:rPr>
          <w:rFonts w:asciiTheme="minorHAnsi" w:hAnsiTheme="minorHAnsi"/>
          <w:szCs w:val="22"/>
        </w:rPr>
        <w:t>.</w:t>
      </w:r>
      <w:r w:rsidR="00F827A0">
        <w:rPr>
          <w:rFonts w:asciiTheme="minorHAnsi" w:hAnsiTheme="minorHAnsi"/>
          <w:szCs w:val="22"/>
        </w:rPr>
        <w:t xml:space="preserve"> (2015) evaluated the production acetyl-TAG and field performance of </w:t>
      </w:r>
      <w:r w:rsidR="006518CB">
        <w:rPr>
          <w:rFonts w:asciiTheme="minorHAnsi" w:hAnsiTheme="minorHAnsi"/>
          <w:szCs w:val="22"/>
        </w:rPr>
        <w:t xml:space="preserve">several </w:t>
      </w:r>
      <w:r w:rsidR="00F827A0">
        <w:rPr>
          <w:rFonts w:asciiTheme="minorHAnsi" w:hAnsiTheme="minorHAnsi"/>
          <w:szCs w:val="22"/>
        </w:rPr>
        <w:t xml:space="preserve">high-oleic and </w:t>
      </w:r>
      <w:proofErr w:type="gramStart"/>
      <w:r w:rsidR="00F827A0">
        <w:rPr>
          <w:rFonts w:asciiTheme="minorHAnsi" w:hAnsiTheme="minorHAnsi"/>
          <w:szCs w:val="22"/>
        </w:rPr>
        <w:t>wild-type</w:t>
      </w:r>
      <w:proofErr w:type="gramEnd"/>
      <w:r w:rsidR="00F827A0">
        <w:rPr>
          <w:rFonts w:asciiTheme="minorHAnsi" w:hAnsiTheme="minorHAnsi"/>
          <w:szCs w:val="22"/>
        </w:rPr>
        <w:t xml:space="preserve"> lines of </w:t>
      </w:r>
      <w:proofErr w:type="spellStart"/>
      <w:r w:rsidR="006518CB">
        <w:rPr>
          <w:rFonts w:asciiTheme="minorHAnsi" w:hAnsiTheme="minorHAnsi"/>
          <w:szCs w:val="22"/>
        </w:rPr>
        <w:t>Camelina</w:t>
      </w:r>
      <w:proofErr w:type="spellEnd"/>
      <w:r w:rsidR="006518CB">
        <w:rPr>
          <w:rFonts w:asciiTheme="minorHAnsi" w:hAnsiTheme="minorHAnsi"/>
          <w:szCs w:val="22"/>
        </w:rPr>
        <w:t xml:space="preserve"> engineered to overexpress </w:t>
      </w:r>
      <w:proofErr w:type="spellStart"/>
      <w:r w:rsidR="00F827A0">
        <w:rPr>
          <w:rFonts w:asciiTheme="minorHAnsi" w:hAnsiTheme="minorHAnsi"/>
          <w:szCs w:val="22"/>
        </w:rPr>
        <w:t>EaDAcT</w:t>
      </w:r>
      <w:proofErr w:type="spellEnd"/>
      <w:r w:rsidR="00F827A0">
        <w:rPr>
          <w:rFonts w:asciiTheme="minorHAnsi" w:hAnsiTheme="minorHAnsi"/>
          <w:szCs w:val="22"/>
        </w:rPr>
        <w:t>.</w:t>
      </w:r>
      <w:r w:rsidR="004A2F97">
        <w:rPr>
          <w:rFonts w:asciiTheme="minorHAnsi" w:hAnsiTheme="minorHAnsi"/>
          <w:szCs w:val="22"/>
        </w:rPr>
        <w:t xml:space="preserve">  Results show a significant inc</w:t>
      </w:r>
      <w:r w:rsidR="00350DD6">
        <w:rPr>
          <w:rFonts w:asciiTheme="minorHAnsi" w:hAnsiTheme="minorHAnsi"/>
          <w:szCs w:val="22"/>
        </w:rPr>
        <w:t xml:space="preserve">rease in seed acetyl-tag oil of engineered </w:t>
      </w:r>
      <w:proofErr w:type="spellStart"/>
      <w:r w:rsidR="00350DD6">
        <w:rPr>
          <w:rFonts w:asciiTheme="minorHAnsi" w:hAnsiTheme="minorHAnsi"/>
          <w:szCs w:val="22"/>
        </w:rPr>
        <w:t>Camelina</w:t>
      </w:r>
      <w:proofErr w:type="spellEnd"/>
      <w:r w:rsidR="00350DD6">
        <w:rPr>
          <w:rFonts w:asciiTheme="minorHAnsi" w:hAnsiTheme="minorHAnsi"/>
          <w:szCs w:val="22"/>
        </w:rPr>
        <w:t xml:space="preserve"> lines grown in the field and that the levels </w:t>
      </w:r>
      <w:r w:rsidR="00F216DF">
        <w:rPr>
          <w:rFonts w:asciiTheme="minorHAnsi" w:hAnsiTheme="minorHAnsi"/>
          <w:szCs w:val="22"/>
        </w:rPr>
        <w:t xml:space="preserve">and physical properties (i.e. viscosity, crystallization temperature, and caloric content) </w:t>
      </w:r>
      <w:r w:rsidR="00350DD6">
        <w:rPr>
          <w:rFonts w:asciiTheme="minorHAnsi" w:hAnsiTheme="minorHAnsi"/>
          <w:szCs w:val="22"/>
        </w:rPr>
        <w:t>of seed oil are similar to lines grown in the lab.</w:t>
      </w:r>
      <w:r w:rsidR="004A2F97">
        <w:rPr>
          <w:rFonts w:asciiTheme="minorHAnsi" w:hAnsiTheme="minorHAnsi"/>
          <w:szCs w:val="22"/>
        </w:rPr>
        <w:t xml:space="preserve">  </w:t>
      </w:r>
      <w:r w:rsidR="00F216DF">
        <w:rPr>
          <w:rFonts w:asciiTheme="minorHAnsi" w:hAnsiTheme="minorHAnsi"/>
          <w:szCs w:val="22"/>
        </w:rPr>
        <w:t>However</w:t>
      </w:r>
      <w:r w:rsidR="00350DD6">
        <w:rPr>
          <w:rFonts w:asciiTheme="minorHAnsi" w:hAnsiTheme="minorHAnsi"/>
          <w:szCs w:val="22"/>
        </w:rPr>
        <w:t xml:space="preserve">, the high levels of acetyl-TAG seed oil had minimal or no impact important agronomic measures such as seed weight, seed yield, </w:t>
      </w:r>
      <w:r w:rsidR="00F216DF">
        <w:rPr>
          <w:rFonts w:asciiTheme="minorHAnsi" w:hAnsiTheme="minorHAnsi"/>
          <w:szCs w:val="22"/>
        </w:rPr>
        <w:t xml:space="preserve">total oil content, and harvest index.  The authors conclude that </w:t>
      </w:r>
      <w:r w:rsidR="00EF34B6">
        <w:rPr>
          <w:rFonts w:asciiTheme="minorHAnsi" w:hAnsiTheme="minorHAnsi"/>
          <w:szCs w:val="22"/>
        </w:rPr>
        <w:t xml:space="preserve">establishing </w:t>
      </w:r>
      <w:r w:rsidR="00A34217">
        <w:rPr>
          <w:rFonts w:asciiTheme="minorHAnsi" w:hAnsiTheme="minorHAnsi"/>
          <w:szCs w:val="22"/>
        </w:rPr>
        <w:t xml:space="preserve">crop production of </w:t>
      </w:r>
      <w:proofErr w:type="spellStart"/>
      <w:r w:rsidR="00A34217">
        <w:rPr>
          <w:rFonts w:asciiTheme="minorHAnsi" w:hAnsiTheme="minorHAnsi"/>
          <w:szCs w:val="22"/>
        </w:rPr>
        <w:t>Camelina</w:t>
      </w:r>
      <w:proofErr w:type="spellEnd"/>
      <w:r w:rsidR="00A34217">
        <w:rPr>
          <w:rFonts w:asciiTheme="minorHAnsi" w:hAnsiTheme="minorHAnsi"/>
          <w:szCs w:val="22"/>
        </w:rPr>
        <w:t xml:space="preserve"> </w:t>
      </w:r>
      <w:proofErr w:type="spellStart"/>
      <w:r w:rsidR="007127B7">
        <w:rPr>
          <w:rFonts w:asciiTheme="minorHAnsi" w:hAnsiTheme="minorHAnsi"/>
          <w:szCs w:val="22"/>
        </w:rPr>
        <w:t>acet</w:t>
      </w:r>
      <w:r w:rsidR="00A34217">
        <w:rPr>
          <w:rFonts w:asciiTheme="minorHAnsi" w:hAnsiTheme="minorHAnsi"/>
          <w:szCs w:val="22"/>
        </w:rPr>
        <w:t>l</w:t>
      </w:r>
      <w:r w:rsidR="007127B7">
        <w:rPr>
          <w:rFonts w:asciiTheme="minorHAnsi" w:hAnsiTheme="minorHAnsi"/>
          <w:szCs w:val="22"/>
        </w:rPr>
        <w:t>y</w:t>
      </w:r>
      <w:proofErr w:type="spellEnd"/>
      <w:r w:rsidR="007127B7">
        <w:rPr>
          <w:rFonts w:asciiTheme="minorHAnsi" w:hAnsiTheme="minorHAnsi"/>
          <w:szCs w:val="22"/>
        </w:rPr>
        <w:t>-TAG</w:t>
      </w:r>
      <w:r w:rsidR="00A34217">
        <w:rPr>
          <w:rFonts w:asciiTheme="minorHAnsi" w:hAnsiTheme="minorHAnsi"/>
          <w:szCs w:val="22"/>
        </w:rPr>
        <w:t xml:space="preserve"> will</w:t>
      </w:r>
      <w:r w:rsidR="007127B7">
        <w:rPr>
          <w:rFonts w:asciiTheme="minorHAnsi" w:hAnsiTheme="minorHAnsi"/>
          <w:szCs w:val="22"/>
        </w:rPr>
        <w:t xml:space="preserve"> allow</w:t>
      </w:r>
      <w:r w:rsidR="00F216DF">
        <w:rPr>
          <w:rFonts w:asciiTheme="minorHAnsi" w:hAnsiTheme="minorHAnsi"/>
          <w:szCs w:val="22"/>
        </w:rPr>
        <w:t xml:space="preserve"> </w:t>
      </w:r>
      <w:r w:rsidR="00A34217">
        <w:rPr>
          <w:rFonts w:asciiTheme="minorHAnsi" w:hAnsiTheme="minorHAnsi"/>
          <w:szCs w:val="22"/>
        </w:rPr>
        <w:t xml:space="preserve">sufficient quantities of acetyl-TAG to be produced for further agronomic and commercial development. </w:t>
      </w:r>
      <w:bookmarkStart w:id="0" w:name="_GoBack"/>
      <w:bookmarkEnd w:id="0"/>
    </w:p>
    <w:p w14:paraId="793AFD4F" w14:textId="77777777" w:rsidR="00790E8E" w:rsidRDefault="008119FF" w:rsidP="00D844F1">
      <w:pPr>
        <w:rPr>
          <w:rFonts w:asciiTheme="minorHAnsi" w:hAnsiTheme="minorHAnsi"/>
          <w:szCs w:val="22"/>
        </w:rPr>
      </w:pPr>
      <w:r w:rsidRPr="0089781E">
        <w:rPr>
          <w:rFonts w:asciiTheme="minorHAnsi" w:hAnsiTheme="minorHAnsi"/>
          <w:b/>
          <w:szCs w:val="22"/>
        </w:rPr>
        <w:t>References:</w:t>
      </w:r>
      <w:r w:rsidR="0089781E" w:rsidRPr="0089781E">
        <w:rPr>
          <w:rFonts w:asciiTheme="minorHAnsi" w:hAnsiTheme="minorHAnsi"/>
          <w:szCs w:val="22"/>
        </w:rPr>
        <w:t xml:space="preserve"> </w:t>
      </w:r>
    </w:p>
    <w:p w14:paraId="5ACBD45F" w14:textId="574A4A1D" w:rsidR="004B76C4" w:rsidRPr="004B76C4" w:rsidRDefault="004B76C4" w:rsidP="004B76C4">
      <w:pPr>
        <w:widowControl w:val="0"/>
        <w:autoSpaceDE w:val="0"/>
        <w:autoSpaceDN w:val="0"/>
        <w:adjustRightInd w:val="0"/>
        <w:spacing w:before="0" w:beforeAutospacing="0" w:after="240" w:afterAutospacing="0"/>
        <w:rPr>
          <w:rFonts w:asciiTheme="minorHAnsi" w:eastAsiaTheme="minorHAnsi" w:hAnsiTheme="minorHAnsi" w:cs="Times"/>
          <w:szCs w:val="22"/>
        </w:rPr>
      </w:pPr>
      <w:proofErr w:type="spellStart"/>
      <w:r w:rsidRPr="004B76C4">
        <w:rPr>
          <w:rFonts w:asciiTheme="minorHAnsi" w:eastAsiaTheme="minorHAnsi" w:hAnsiTheme="minorHAnsi" w:cs="Times"/>
          <w:szCs w:val="22"/>
        </w:rPr>
        <w:t>Durrett</w:t>
      </w:r>
      <w:proofErr w:type="spellEnd"/>
      <w:r w:rsidRPr="004B76C4">
        <w:rPr>
          <w:rFonts w:asciiTheme="minorHAnsi" w:eastAsiaTheme="minorHAnsi" w:hAnsiTheme="minorHAnsi" w:cs="Times"/>
          <w:szCs w:val="22"/>
        </w:rPr>
        <w:t xml:space="preserve"> TP, </w:t>
      </w:r>
      <w:proofErr w:type="spellStart"/>
      <w:r w:rsidRPr="004B76C4">
        <w:rPr>
          <w:rFonts w:asciiTheme="minorHAnsi" w:eastAsiaTheme="minorHAnsi" w:hAnsiTheme="minorHAnsi" w:cs="Times"/>
          <w:szCs w:val="22"/>
        </w:rPr>
        <w:t>McClosky</w:t>
      </w:r>
      <w:proofErr w:type="spellEnd"/>
      <w:r w:rsidRPr="004B76C4">
        <w:rPr>
          <w:rFonts w:asciiTheme="minorHAnsi" w:eastAsiaTheme="minorHAnsi" w:hAnsiTheme="minorHAnsi" w:cs="Times"/>
          <w:szCs w:val="22"/>
        </w:rPr>
        <w:t xml:space="preserve"> DD, </w:t>
      </w:r>
      <w:proofErr w:type="spellStart"/>
      <w:r w:rsidRPr="004B76C4">
        <w:rPr>
          <w:rFonts w:asciiTheme="minorHAnsi" w:eastAsiaTheme="minorHAnsi" w:hAnsiTheme="minorHAnsi" w:cs="Times"/>
          <w:szCs w:val="22"/>
        </w:rPr>
        <w:t>Tumaney</w:t>
      </w:r>
      <w:proofErr w:type="spellEnd"/>
      <w:r w:rsidRPr="004B76C4">
        <w:rPr>
          <w:rFonts w:asciiTheme="minorHAnsi" w:eastAsiaTheme="minorHAnsi" w:hAnsiTheme="minorHAnsi" w:cs="Times"/>
          <w:szCs w:val="22"/>
        </w:rPr>
        <w:t xml:space="preserve"> AW, </w:t>
      </w:r>
      <w:proofErr w:type="spellStart"/>
      <w:r w:rsidRPr="004B76C4">
        <w:rPr>
          <w:rFonts w:asciiTheme="minorHAnsi" w:eastAsiaTheme="minorHAnsi" w:hAnsiTheme="minorHAnsi" w:cs="Times"/>
          <w:szCs w:val="22"/>
        </w:rPr>
        <w:t>Elzinga</w:t>
      </w:r>
      <w:proofErr w:type="spellEnd"/>
      <w:r w:rsidRPr="004B76C4">
        <w:rPr>
          <w:rFonts w:asciiTheme="minorHAnsi" w:eastAsiaTheme="minorHAnsi" w:hAnsiTheme="minorHAnsi" w:cs="Times"/>
          <w:szCs w:val="22"/>
        </w:rPr>
        <w:t xml:space="preserve"> DA, </w:t>
      </w:r>
      <w:proofErr w:type="spellStart"/>
      <w:r w:rsidRPr="004B76C4">
        <w:rPr>
          <w:rFonts w:asciiTheme="minorHAnsi" w:eastAsiaTheme="minorHAnsi" w:hAnsiTheme="minorHAnsi" w:cs="Times"/>
          <w:szCs w:val="22"/>
        </w:rPr>
        <w:t>Ohlrogge</w:t>
      </w:r>
      <w:proofErr w:type="spellEnd"/>
      <w:r w:rsidRPr="004B76C4">
        <w:rPr>
          <w:rFonts w:asciiTheme="minorHAnsi" w:eastAsiaTheme="minorHAnsi" w:hAnsiTheme="minorHAnsi" w:cs="Times"/>
          <w:szCs w:val="22"/>
        </w:rPr>
        <w:t xml:space="preserve"> J, Pollard M. (2010) A Distinct DGAT with </w:t>
      </w:r>
      <w:r w:rsidRPr="004B76C4">
        <w:rPr>
          <w:rFonts w:asciiTheme="minorHAnsi" w:eastAsiaTheme="minorHAnsi" w:hAnsiTheme="minorHAnsi" w:cs="Times"/>
          <w:i/>
          <w:szCs w:val="22"/>
        </w:rPr>
        <w:t>sn</w:t>
      </w:r>
      <w:r w:rsidRPr="004B76C4">
        <w:rPr>
          <w:rFonts w:asciiTheme="minorHAnsi" w:eastAsiaTheme="minorHAnsi" w:hAnsiTheme="minorHAnsi" w:cs="Times"/>
          <w:szCs w:val="22"/>
        </w:rPr>
        <w:t xml:space="preserve">-3 </w:t>
      </w:r>
      <w:proofErr w:type="spellStart"/>
      <w:r w:rsidRPr="004B76C4">
        <w:rPr>
          <w:rFonts w:asciiTheme="minorHAnsi" w:eastAsiaTheme="minorHAnsi" w:hAnsiTheme="minorHAnsi" w:cs="Times"/>
          <w:szCs w:val="22"/>
        </w:rPr>
        <w:t>Acetyltransferase</w:t>
      </w:r>
      <w:proofErr w:type="spellEnd"/>
      <w:r w:rsidRPr="004B76C4">
        <w:rPr>
          <w:rFonts w:asciiTheme="minorHAnsi" w:eastAsiaTheme="minorHAnsi" w:hAnsiTheme="minorHAnsi" w:cs="Times"/>
          <w:szCs w:val="22"/>
        </w:rPr>
        <w:t xml:space="preserve"> Ac</w:t>
      </w:r>
      <w:r>
        <w:rPr>
          <w:rFonts w:asciiTheme="minorHAnsi" w:eastAsiaTheme="minorHAnsi" w:hAnsiTheme="minorHAnsi" w:cs="Times"/>
          <w:szCs w:val="22"/>
        </w:rPr>
        <w:t>tivity that Synthesizes Unusual</w:t>
      </w:r>
      <w:r w:rsidRPr="004B76C4">
        <w:rPr>
          <w:rFonts w:asciiTheme="minorHAnsi" w:eastAsiaTheme="minorHAnsi" w:hAnsiTheme="minorHAnsi" w:cs="Times"/>
          <w:szCs w:val="22"/>
        </w:rPr>
        <w:t xml:space="preserve"> Reduced-Viscosity Oils in </w:t>
      </w:r>
      <w:r w:rsidRPr="004B76C4">
        <w:rPr>
          <w:rFonts w:asciiTheme="minorHAnsi" w:eastAsiaTheme="minorHAnsi" w:hAnsiTheme="minorHAnsi" w:cs="Times"/>
          <w:i/>
          <w:szCs w:val="22"/>
        </w:rPr>
        <w:t>Euonymus</w:t>
      </w:r>
      <w:r w:rsidRPr="004B76C4">
        <w:rPr>
          <w:rFonts w:asciiTheme="minorHAnsi" w:eastAsiaTheme="minorHAnsi" w:hAnsiTheme="minorHAnsi" w:cs="Times"/>
          <w:szCs w:val="22"/>
        </w:rPr>
        <w:t xml:space="preserve"> and Transgenic seeds. Proceedings of the National Academy of Science 107: 9464–9469 </w:t>
      </w:r>
    </w:p>
    <w:p w14:paraId="1F2C94FB" w14:textId="580A1F03" w:rsidR="00D844F1" w:rsidRPr="00D844F1" w:rsidRDefault="00D844F1" w:rsidP="004B76C4">
      <w:pPr>
        <w:rPr>
          <w:rFonts w:asciiTheme="minorHAnsi" w:hAnsiTheme="minorHAnsi"/>
          <w:szCs w:val="22"/>
        </w:rPr>
      </w:pPr>
      <w:r w:rsidRPr="00D844F1">
        <w:rPr>
          <w:rFonts w:asciiTheme="minorHAnsi" w:hAnsiTheme="minorHAnsi"/>
          <w:szCs w:val="22"/>
        </w:rPr>
        <w:t xml:space="preserve">Liu J, </w:t>
      </w:r>
      <w:proofErr w:type="spellStart"/>
      <w:r w:rsidRPr="00D844F1">
        <w:rPr>
          <w:rFonts w:asciiTheme="minorHAnsi" w:hAnsiTheme="minorHAnsi"/>
          <w:szCs w:val="22"/>
        </w:rPr>
        <w:t>Tjellstrom</w:t>
      </w:r>
      <w:proofErr w:type="spellEnd"/>
      <w:r w:rsidRPr="00D844F1">
        <w:rPr>
          <w:rFonts w:asciiTheme="minorHAnsi" w:hAnsiTheme="minorHAnsi"/>
          <w:szCs w:val="22"/>
        </w:rPr>
        <w:t xml:space="preserve"> H, </w:t>
      </w:r>
      <w:proofErr w:type="spellStart"/>
      <w:r w:rsidRPr="00D844F1">
        <w:rPr>
          <w:rFonts w:asciiTheme="minorHAnsi" w:hAnsiTheme="minorHAnsi"/>
          <w:szCs w:val="22"/>
        </w:rPr>
        <w:t>McGlew</w:t>
      </w:r>
      <w:proofErr w:type="spellEnd"/>
      <w:r w:rsidRPr="00D844F1">
        <w:rPr>
          <w:rFonts w:asciiTheme="minorHAnsi" w:hAnsiTheme="minorHAnsi"/>
          <w:szCs w:val="22"/>
        </w:rPr>
        <w:t xml:space="preserve"> K, Shaw V, Rice A, Simpson J, </w:t>
      </w:r>
      <w:proofErr w:type="spellStart"/>
      <w:r w:rsidRPr="00D844F1">
        <w:rPr>
          <w:rFonts w:asciiTheme="minorHAnsi" w:hAnsiTheme="minorHAnsi"/>
          <w:szCs w:val="22"/>
        </w:rPr>
        <w:t>Kosma</w:t>
      </w:r>
      <w:proofErr w:type="spellEnd"/>
      <w:r w:rsidRPr="00D844F1">
        <w:rPr>
          <w:rFonts w:asciiTheme="minorHAnsi" w:hAnsiTheme="minorHAnsi"/>
          <w:szCs w:val="22"/>
        </w:rPr>
        <w:t xml:space="preserve"> D, Wei M, </w:t>
      </w:r>
      <w:proofErr w:type="spellStart"/>
      <w:r w:rsidRPr="00D844F1">
        <w:rPr>
          <w:rFonts w:asciiTheme="minorHAnsi" w:hAnsiTheme="minorHAnsi"/>
          <w:szCs w:val="22"/>
        </w:rPr>
        <w:t>Weili</w:t>
      </w:r>
      <w:proofErr w:type="spellEnd"/>
      <w:r w:rsidRPr="00D844F1">
        <w:rPr>
          <w:rFonts w:asciiTheme="minorHAnsi" w:hAnsiTheme="minorHAnsi"/>
          <w:szCs w:val="22"/>
        </w:rPr>
        <w:t xml:space="preserve"> Y, </w:t>
      </w:r>
      <w:proofErr w:type="spellStart"/>
      <w:r w:rsidRPr="00D844F1">
        <w:rPr>
          <w:rFonts w:asciiTheme="minorHAnsi" w:hAnsiTheme="minorHAnsi"/>
          <w:szCs w:val="22"/>
        </w:rPr>
        <w:t>Straw</w:t>
      </w:r>
      <w:r w:rsidR="00790E8E">
        <w:rPr>
          <w:rFonts w:asciiTheme="minorHAnsi" w:hAnsiTheme="minorHAnsi"/>
          <w:szCs w:val="22"/>
        </w:rPr>
        <w:t>sine</w:t>
      </w:r>
      <w:proofErr w:type="spellEnd"/>
      <w:r w:rsidR="00790E8E">
        <w:rPr>
          <w:rFonts w:asciiTheme="minorHAnsi" w:hAnsiTheme="minorHAnsi"/>
          <w:szCs w:val="22"/>
        </w:rPr>
        <w:t xml:space="preserve"> M, </w:t>
      </w:r>
      <w:proofErr w:type="spellStart"/>
      <w:r w:rsidR="00790E8E">
        <w:rPr>
          <w:rFonts w:asciiTheme="minorHAnsi" w:hAnsiTheme="minorHAnsi"/>
          <w:szCs w:val="22"/>
        </w:rPr>
        <w:t>Cahoon</w:t>
      </w:r>
      <w:proofErr w:type="spellEnd"/>
      <w:r w:rsidR="00790E8E">
        <w:rPr>
          <w:rFonts w:asciiTheme="minorHAnsi" w:hAnsiTheme="minorHAnsi"/>
          <w:szCs w:val="22"/>
        </w:rPr>
        <w:t xml:space="preserve"> E, </w:t>
      </w:r>
      <w:proofErr w:type="spellStart"/>
      <w:r w:rsidR="00790E8E">
        <w:rPr>
          <w:rFonts w:asciiTheme="minorHAnsi" w:hAnsiTheme="minorHAnsi"/>
          <w:szCs w:val="22"/>
        </w:rPr>
        <w:t>Durrett</w:t>
      </w:r>
      <w:proofErr w:type="spellEnd"/>
      <w:r w:rsidR="00790E8E">
        <w:rPr>
          <w:rFonts w:asciiTheme="minorHAnsi" w:hAnsiTheme="minorHAnsi"/>
          <w:szCs w:val="22"/>
        </w:rPr>
        <w:t xml:space="preserve"> T, </w:t>
      </w:r>
      <w:proofErr w:type="spellStart"/>
      <w:r w:rsidRPr="00D844F1">
        <w:rPr>
          <w:rFonts w:asciiTheme="minorHAnsi" w:hAnsiTheme="minorHAnsi"/>
          <w:szCs w:val="22"/>
        </w:rPr>
        <w:t>Ohlrogge</w:t>
      </w:r>
      <w:proofErr w:type="spellEnd"/>
      <w:r w:rsidR="00790E8E">
        <w:rPr>
          <w:rFonts w:asciiTheme="minorHAnsi" w:hAnsiTheme="minorHAnsi"/>
          <w:szCs w:val="22"/>
        </w:rPr>
        <w:t xml:space="preserve"> J</w:t>
      </w:r>
      <w:r w:rsidRPr="00D844F1">
        <w:rPr>
          <w:rFonts w:asciiTheme="minorHAnsi" w:hAnsiTheme="minorHAnsi"/>
          <w:szCs w:val="22"/>
        </w:rPr>
        <w:t xml:space="preserve">. </w:t>
      </w:r>
      <w:r w:rsidR="004B76C4">
        <w:rPr>
          <w:rFonts w:asciiTheme="minorHAnsi" w:hAnsiTheme="minorHAnsi"/>
          <w:szCs w:val="22"/>
        </w:rPr>
        <w:t xml:space="preserve">(2015) </w:t>
      </w:r>
      <w:r w:rsidRPr="00D844F1">
        <w:rPr>
          <w:rFonts w:asciiTheme="minorHAnsi" w:hAnsiTheme="minorHAnsi"/>
          <w:szCs w:val="22"/>
        </w:rPr>
        <w:t>Field Production, Purification, and Analysis of High-Oleic Acetyl-</w:t>
      </w:r>
      <w:proofErr w:type="spellStart"/>
      <w:r w:rsidRPr="00D844F1">
        <w:rPr>
          <w:rFonts w:asciiTheme="minorHAnsi" w:hAnsiTheme="minorHAnsi"/>
          <w:szCs w:val="22"/>
        </w:rPr>
        <w:t>Triacylglyceros</w:t>
      </w:r>
      <w:proofErr w:type="spellEnd"/>
      <w:r w:rsidRPr="00D844F1">
        <w:rPr>
          <w:rFonts w:asciiTheme="minorHAnsi" w:hAnsiTheme="minorHAnsi"/>
          <w:szCs w:val="22"/>
        </w:rPr>
        <w:t xml:space="preserve"> from Transgenic </w:t>
      </w:r>
      <w:proofErr w:type="spellStart"/>
      <w:r w:rsidRPr="00D844F1">
        <w:rPr>
          <w:rFonts w:asciiTheme="minorHAnsi" w:hAnsiTheme="minorHAnsi"/>
          <w:i/>
          <w:iCs/>
          <w:szCs w:val="22"/>
        </w:rPr>
        <w:t>Camelina</w:t>
      </w:r>
      <w:proofErr w:type="spellEnd"/>
      <w:r w:rsidRPr="00D844F1">
        <w:rPr>
          <w:rFonts w:asciiTheme="minorHAnsi" w:hAnsiTheme="minorHAnsi"/>
          <w:i/>
          <w:iCs/>
          <w:szCs w:val="22"/>
        </w:rPr>
        <w:t xml:space="preserve"> sativa</w:t>
      </w:r>
      <w:r w:rsidRPr="00D844F1">
        <w:rPr>
          <w:rFonts w:asciiTheme="minorHAnsi" w:hAnsiTheme="minorHAnsi"/>
          <w:szCs w:val="22"/>
        </w:rPr>
        <w:t>. In</w:t>
      </w:r>
      <w:r w:rsidR="004B76C4">
        <w:rPr>
          <w:rFonts w:asciiTheme="minorHAnsi" w:hAnsiTheme="minorHAnsi"/>
          <w:szCs w:val="22"/>
        </w:rPr>
        <w:t xml:space="preserve">dustrial Crops and Products. 65: </w:t>
      </w:r>
      <w:r w:rsidRPr="00D844F1">
        <w:rPr>
          <w:rFonts w:asciiTheme="minorHAnsi" w:hAnsiTheme="minorHAnsi"/>
          <w:szCs w:val="22"/>
        </w:rPr>
        <w:t>259-268</w:t>
      </w:r>
    </w:p>
    <w:p w14:paraId="3B9A4B6B" w14:textId="31D04D27" w:rsidR="008119FF" w:rsidRPr="0089781E" w:rsidRDefault="008119FF" w:rsidP="00D844F1">
      <w:pPr>
        <w:rPr>
          <w:rFonts w:asciiTheme="minorHAnsi" w:hAnsiTheme="minorHAnsi"/>
          <w:szCs w:val="22"/>
        </w:rPr>
      </w:pPr>
      <w:r w:rsidRPr="0089781E">
        <w:rPr>
          <w:rFonts w:asciiTheme="minorHAnsi" w:hAnsiTheme="minorHAnsi"/>
          <w:b/>
          <w:szCs w:val="22"/>
        </w:rPr>
        <w:t>Contact</w:t>
      </w:r>
      <w:r w:rsidRPr="0089781E">
        <w:rPr>
          <w:rFonts w:asciiTheme="minorHAnsi" w:hAnsiTheme="minorHAnsi"/>
          <w:szCs w:val="22"/>
        </w:rPr>
        <w:t>: Dr. N. Kent Peters, SC-23.2, (301) 903-5549</w:t>
      </w:r>
    </w:p>
    <w:sectPr w:rsidR="008119FF" w:rsidRPr="00897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dvOTb65e897d.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9F"/>
    <w:rsid w:val="000115DB"/>
    <w:rsid w:val="000B491F"/>
    <w:rsid w:val="00151DE1"/>
    <w:rsid w:val="001F0E2A"/>
    <w:rsid w:val="001F2046"/>
    <w:rsid w:val="002127F1"/>
    <w:rsid w:val="00313DE6"/>
    <w:rsid w:val="00350DD6"/>
    <w:rsid w:val="004A2F97"/>
    <w:rsid w:val="004B76C4"/>
    <w:rsid w:val="00632BC5"/>
    <w:rsid w:val="006518CB"/>
    <w:rsid w:val="00685657"/>
    <w:rsid w:val="0069275D"/>
    <w:rsid w:val="006A5ABB"/>
    <w:rsid w:val="00705255"/>
    <w:rsid w:val="007127B7"/>
    <w:rsid w:val="00790E8E"/>
    <w:rsid w:val="007B355D"/>
    <w:rsid w:val="008119FF"/>
    <w:rsid w:val="0089781E"/>
    <w:rsid w:val="0094060E"/>
    <w:rsid w:val="00971C08"/>
    <w:rsid w:val="0098299F"/>
    <w:rsid w:val="00A34217"/>
    <w:rsid w:val="00A61CA0"/>
    <w:rsid w:val="00B6334B"/>
    <w:rsid w:val="00B90E5F"/>
    <w:rsid w:val="00BC49F3"/>
    <w:rsid w:val="00C11461"/>
    <w:rsid w:val="00C23BE0"/>
    <w:rsid w:val="00C7677D"/>
    <w:rsid w:val="00CC5EF2"/>
    <w:rsid w:val="00D6104B"/>
    <w:rsid w:val="00D74036"/>
    <w:rsid w:val="00D844F1"/>
    <w:rsid w:val="00E20214"/>
    <w:rsid w:val="00E33580"/>
    <w:rsid w:val="00EF34B6"/>
    <w:rsid w:val="00EF781F"/>
    <w:rsid w:val="00F216DF"/>
    <w:rsid w:val="00F827A0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151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4F1"/>
    <w:rPr>
      <w:rFonts w:ascii="Times" w:eastAsiaTheme="minorHAnsi" w:hAnsi="Times"/>
      <w:sz w:val="20"/>
      <w:szCs w:val="20"/>
    </w:rPr>
  </w:style>
  <w:style w:type="character" w:customStyle="1" w:styleId="current-selection">
    <w:name w:val="current-selection"/>
    <w:basedOn w:val="DefaultParagraphFont"/>
    <w:rsid w:val="00790E8E"/>
  </w:style>
  <w:style w:type="character" w:customStyle="1" w:styleId="a">
    <w:name w:val="_"/>
    <w:basedOn w:val="DefaultParagraphFont"/>
    <w:rsid w:val="00790E8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4F1"/>
    <w:rPr>
      <w:rFonts w:ascii="Times" w:eastAsiaTheme="minorHAnsi" w:hAnsi="Times"/>
      <w:sz w:val="20"/>
      <w:szCs w:val="20"/>
    </w:rPr>
  </w:style>
  <w:style w:type="character" w:customStyle="1" w:styleId="current-selection">
    <w:name w:val="current-selection"/>
    <w:basedOn w:val="DefaultParagraphFont"/>
    <w:rsid w:val="00790E8E"/>
  </w:style>
  <w:style w:type="character" w:customStyle="1" w:styleId="a">
    <w:name w:val="_"/>
    <w:basedOn w:val="DefaultParagraphFont"/>
    <w:rsid w:val="00790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HUBDOC-169-471</_dlc_DocId>
    <_dlc_DocIdUrl xmlns="f66da2ca-f37c-4205-929f-e8e9af1907d3">
      <Url>https://intranet.wei.wisc.edu/glbrc/doe/_layouts/15/DocIdRedir.aspx?ID=HUBDOC-169-471</Url>
      <Description>HUBDOC-169-471</Description>
    </_dlc_DocIdUrl>
    <_dlc_DocIdPersistId xmlns="f66da2ca-f37c-4205-929f-e8e9af1907d3">false</_dlc_DocIdPersist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CD15A5-E508-4E60-95C0-13283056D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6D59A1-8394-4501-B3CE-B478DA14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D88F9B-956F-430F-8D7E-6CB0C9401BCF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B97CEDB-E27E-4DA1-92F6-228975CE659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2042</Characters>
  <Application>Microsoft Macintosh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Science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 Kent Peters</dc:creator>
  <cp:lastModifiedBy>Krista</cp:lastModifiedBy>
  <cp:revision>2</cp:revision>
  <dcterms:created xsi:type="dcterms:W3CDTF">2015-04-09T17:26:00Z</dcterms:created>
  <dcterms:modified xsi:type="dcterms:W3CDTF">2015-04-09T17:26:00Z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c9c89b1a-1a3a-4f31-883b-1352a470016d</vt:lpwstr>
  </property>
  <property fmtid="{D5CDD505-2E9C-101B-9397-08002B2CF9AE}" pid="4" name="Order">
    <vt:r8>42000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