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DE2E4" w14:textId="174BAF94" w:rsidR="007B274B" w:rsidRPr="007B274B" w:rsidRDefault="00B962FD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12</w:t>
      </w:r>
      <w:r w:rsidR="00DE7F74">
        <w:rPr>
          <w:rFonts w:ascii="Arial" w:eastAsia="Times New Roman" w:hAnsi="Arial" w:cs="Arial"/>
          <w:color w:val="7F7F7F"/>
          <w:sz w:val="20"/>
        </w:rPr>
        <w:t xml:space="preserve"> Decem</w:t>
      </w:r>
      <w:r w:rsidR="004D242E">
        <w:rPr>
          <w:rFonts w:ascii="Arial" w:eastAsia="Times New Roman" w:hAnsi="Arial" w:cs="Arial"/>
          <w:color w:val="7F7F7F"/>
          <w:sz w:val="20"/>
        </w:rPr>
        <w:t>ber</w:t>
      </w:r>
      <w:r w:rsidR="00402C8A">
        <w:rPr>
          <w:rFonts w:ascii="Arial" w:eastAsia="Times New Roman" w:hAnsi="Arial" w:cs="Arial"/>
          <w:color w:val="7F7F7F"/>
          <w:sz w:val="20"/>
        </w:rPr>
        <w:t xml:space="preserve"> </w:t>
      </w:r>
      <w:r w:rsidR="00F9462B">
        <w:rPr>
          <w:rFonts w:ascii="Arial" w:eastAsia="Times New Roman" w:hAnsi="Arial" w:cs="Arial"/>
          <w:color w:val="7F7F7F"/>
          <w:sz w:val="20"/>
        </w:rPr>
        <w:t>2016</w:t>
      </w:r>
    </w:p>
    <w:p w14:paraId="1A3010A0" w14:textId="78F55A14" w:rsidR="00984760" w:rsidRPr="00402C8A" w:rsidRDefault="00B962FD" w:rsidP="00984760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Many genomic positions in </w:t>
      </w:r>
      <w:proofErr w:type="spellStart"/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switchgrass</w:t>
      </w:r>
      <w:proofErr w:type="spellEnd"/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contribute to flowering time, a major biomass yield determinant</w:t>
      </w:r>
    </w:p>
    <w:p w14:paraId="40FA9222" w14:textId="155A6708" w:rsidR="00984760" w:rsidRPr="00B06536" w:rsidRDefault="00B962FD" w:rsidP="00984760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 xml:space="preserve">Genome-wide associations with flowering time in </w:t>
      </w:r>
      <w:proofErr w:type="spellStart"/>
      <w:r>
        <w:rPr>
          <w:rFonts w:ascii="Arial" w:eastAsia="Times New Roman" w:hAnsi="Arial" w:cs="Arial"/>
          <w:color w:val="989898"/>
          <w:sz w:val="30"/>
          <w:szCs w:val="30"/>
        </w:rPr>
        <w:t>switchgrass</w:t>
      </w:r>
      <w:proofErr w:type="spellEnd"/>
      <w:r>
        <w:rPr>
          <w:rFonts w:ascii="Arial" w:eastAsia="Times New Roman" w:hAnsi="Arial" w:cs="Arial"/>
          <w:color w:val="989898"/>
          <w:sz w:val="30"/>
          <w:szCs w:val="30"/>
        </w:rPr>
        <w:t xml:space="preserve"> using </w:t>
      </w:r>
      <w:proofErr w:type="spellStart"/>
      <w:r>
        <w:rPr>
          <w:rFonts w:ascii="Arial" w:eastAsia="Times New Roman" w:hAnsi="Arial" w:cs="Arial"/>
          <w:color w:val="989898"/>
          <w:sz w:val="30"/>
          <w:szCs w:val="30"/>
        </w:rPr>
        <w:t>exome</w:t>
      </w:r>
      <w:proofErr w:type="spellEnd"/>
      <w:r>
        <w:rPr>
          <w:rFonts w:ascii="Arial" w:eastAsia="Times New Roman" w:hAnsi="Arial" w:cs="Arial"/>
          <w:color w:val="989898"/>
          <w:sz w:val="30"/>
          <w:szCs w:val="30"/>
        </w:rPr>
        <w:t>-capture sequencing data</w:t>
      </w:r>
      <w:r w:rsidR="002B05F7">
        <w:rPr>
          <w:rFonts w:ascii="Arial" w:eastAsia="Times New Roman" w:hAnsi="Arial" w:cs="Arial"/>
          <w:color w:val="989898"/>
          <w:sz w:val="30"/>
          <w:szCs w:val="30"/>
        </w:rPr>
        <w:t xml:space="preserve">. </w:t>
      </w:r>
      <w:bookmarkStart w:id="0" w:name="_GoBack"/>
      <w:bookmarkEnd w:id="0"/>
    </w:p>
    <w:p w14:paraId="512BBDCB" w14:textId="0EBEAE0F" w:rsidR="0078735F" w:rsidRPr="007B274B" w:rsidRDefault="0078735F" w:rsidP="0078735F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</w:p>
    <w:p w14:paraId="6FF161C9" w14:textId="78ACC52E" w:rsidR="00CD5698" w:rsidRPr="00C52586" w:rsidRDefault="00CD5698" w:rsidP="00C52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performed genome-wide a</w:t>
      </w:r>
      <w:r w:rsidR="0072542D">
        <w:rPr>
          <w:rFonts w:ascii="Arial" w:hAnsi="Arial" w:cs="Arial"/>
          <w:sz w:val="20"/>
          <w:szCs w:val="20"/>
        </w:rPr>
        <w:t>ssociation</w:t>
      </w:r>
      <w:r>
        <w:rPr>
          <w:rFonts w:ascii="Arial" w:hAnsi="Arial" w:cs="Arial"/>
          <w:sz w:val="20"/>
          <w:szCs w:val="20"/>
        </w:rPr>
        <w:t xml:space="preserve"> studies to characterize the genetic architecture and genes underlying flowering time regulation in </w:t>
      </w:r>
      <w:proofErr w:type="spellStart"/>
      <w:r>
        <w:rPr>
          <w:rFonts w:ascii="Arial" w:hAnsi="Arial" w:cs="Arial"/>
          <w:sz w:val="20"/>
          <w:szCs w:val="20"/>
        </w:rPr>
        <w:t>switchgrass</w:t>
      </w:r>
      <w:proofErr w:type="spellEnd"/>
      <w:r>
        <w:rPr>
          <w:rFonts w:ascii="Arial" w:hAnsi="Arial" w:cs="Arial"/>
          <w:sz w:val="20"/>
          <w:szCs w:val="20"/>
        </w:rPr>
        <w:t>. We</w:t>
      </w:r>
      <w:r w:rsidR="00DF09DB">
        <w:rPr>
          <w:rFonts w:ascii="Arial" w:hAnsi="Arial" w:cs="Arial"/>
          <w:sz w:val="20"/>
          <w:szCs w:val="20"/>
        </w:rPr>
        <w:t xml:space="preserve"> then</w:t>
      </w:r>
      <w:r>
        <w:rPr>
          <w:rFonts w:ascii="Arial" w:hAnsi="Arial" w:cs="Arial"/>
          <w:sz w:val="20"/>
          <w:szCs w:val="20"/>
        </w:rPr>
        <w:t xml:space="preserve"> identified association with flowering time at multiple loci, including in a homolog of the gene FLOWERING LOCUS T and in a locus containing </w:t>
      </w:r>
      <w:r w:rsidR="000401EF">
        <w:rPr>
          <w:rFonts w:ascii="Arial" w:hAnsi="Arial" w:cs="Arial"/>
          <w:sz w:val="20"/>
          <w:szCs w:val="20"/>
        </w:rPr>
        <w:t xml:space="preserve">the gene </w:t>
      </w:r>
      <w:r>
        <w:rPr>
          <w:rFonts w:ascii="Arial" w:hAnsi="Arial" w:cs="Arial"/>
          <w:sz w:val="20"/>
          <w:szCs w:val="20"/>
        </w:rPr>
        <w:t xml:space="preserve">TIMELESS, a homolog of a key circadian regulator in animals. </w:t>
      </w:r>
    </w:p>
    <w:p w14:paraId="4B33EB39" w14:textId="77777777" w:rsidR="00C52586" w:rsidRPr="00C52586" w:rsidRDefault="00C52586" w:rsidP="00C52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B982AD0" w14:textId="51F671F2" w:rsidR="007B274B" w:rsidRDefault="007B274B" w:rsidP="00E8137E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7AB42FFB" w14:textId="3559FF61" w:rsidR="008A423F" w:rsidRDefault="00AE0A64" w:rsidP="00557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Since late flowering allows for an extended period of vegetative growth and increased biomass production, flowering time is a major determinant of biomass yield in </w:t>
      </w:r>
      <w:proofErr w:type="spellStart"/>
      <w:r w:rsidR="00557C8F" w:rsidRPr="00557C8F">
        <w:rPr>
          <w:rFonts w:ascii="Arial" w:hAnsi="Arial" w:cs="Arial"/>
          <w:sz w:val="20"/>
          <w:szCs w:val="20"/>
        </w:rPr>
        <w:t>switchgrass</w:t>
      </w:r>
      <w:proofErr w:type="spellEnd"/>
      <w:r w:rsidR="00557C8F" w:rsidRPr="00557C8F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557C8F" w:rsidRPr="00557C8F">
        <w:rPr>
          <w:rFonts w:ascii="Arial" w:hAnsi="Arial" w:cs="Arial"/>
          <w:i/>
          <w:sz w:val="20"/>
          <w:szCs w:val="20"/>
        </w:rPr>
        <w:t>Panicum</w:t>
      </w:r>
      <w:proofErr w:type="spellEnd"/>
      <w:r w:rsidR="00557C8F" w:rsidRPr="00557C8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557C8F" w:rsidRPr="00557C8F">
        <w:rPr>
          <w:rFonts w:ascii="Arial" w:hAnsi="Arial" w:cs="Arial"/>
          <w:i/>
          <w:sz w:val="20"/>
          <w:szCs w:val="20"/>
        </w:rPr>
        <w:t>virgatum</w:t>
      </w:r>
      <w:proofErr w:type="spellEnd"/>
      <w:r w:rsidR="00557C8F" w:rsidRPr="00557C8F">
        <w:rPr>
          <w:rFonts w:ascii="Arial" w:hAnsi="Arial" w:cs="Arial"/>
          <w:sz w:val="20"/>
          <w:szCs w:val="20"/>
        </w:rPr>
        <w:t>),</w:t>
      </w:r>
      <w:r w:rsidR="00557C8F">
        <w:rPr>
          <w:rFonts w:ascii="Arial" w:hAnsi="Arial" w:cs="Arial"/>
          <w:sz w:val="20"/>
          <w:szCs w:val="20"/>
        </w:rPr>
        <w:t xml:space="preserve"> </w:t>
      </w:r>
      <w:r w:rsidR="00557C8F" w:rsidRPr="00557C8F">
        <w:rPr>
          <w:rFonts w:ascii="Arial" w:hAnsi="Arial" w:cs="Arial"/>
          <w:sz w:val="20"/>
          <w:szCs w:val="20"/>
        </w:rPr>
        <w:t>a perennial bioenergy crop. A better understanding of the genetic regulation</w:t>
      </w:r>
      <w:r w:rsidR="00557C8F">
        <w:rPr>
          <w:rFonts w:ascii="Arial" w:hAnsi="Arial" w:cs="Arial"/>
          <w:sz w:val="20"/>
          <w:szCs w:val="20"/>
        </w:rPr>
        <w:t xml:space="preserve"> </w:t>
      </w:r>
      <w:r w:rsidR="00557C8F" w:rsidRPr="00557C8F">
        <w:rPr>
          <w:rFonts w:ascii="Arial" w:hAnsi="Arial" w:cs="Arial"/>
          <w:sz w:val="20"/>
          <w:szCs w:val="20"/>
        </w:rPr>
        <w:t xml:space="preserve">of flowering time in </w:t>
      </w:r>
      <w:proofErr w:type="spellStart"/>
      <w:r w:rsidR="00557C8F" w:rsidRPr="00557C8F">
        <w:rPr>
          <w:rFonts w:ascii="Arial" w:hAnsi="Arial" w:cs="Arial"/>
          <w:sz w:val="20"/>
          <w:szCs w:val="20"/>
        </w:rPr>
        <w:t>switchgrass</w:t>
      </w:r>
      <w:proofErr w:type="spellEnd"/>
      <w:r w:rsidR="00557C8F" w:rsidRPr="00557C8F">
        <w:rPr>
          <w:rFonts w:ascii="Arial" w:hAnsi="Arial" w:cs="Arial"/>
          <w:sz w:val="20"/>
          <w:szCs w:val="20"/>
        </w:rPr>
        <w:t xml:space="preserve"> will aid the development of </w:t>
      </w:r>
      <w:proofErr w:type="spellStart"/>
      <w:r w:rsidR="00557C8F" w:rsidRPr="00557C8F">
        <w:rPr>
          <w:rFonts w:ascii="Arial" w:hAnsi="Arial" w:cs="Arial"/>
          <w:sz w:val="20"/>
          <w:szCs w:val="20"/>
        </w:rPr>
        <w:t>switchgrass</w:t>
      </w:r>
      <w:proofErr w:type="spellEnd"/>
      <w:r w:rsidR="00557C8F" w:rsidRPr="00557C8F">
        <w:rPr>
          <w:rFonts w:ascii="Arial" w:hAnsi="Arial" w:cs="Arial"/>
          <w:sz w:val="20"/>
          <w:szCs w:val="20"/>
        </w:rPr>
        <w:t xml:space="preserve"> varieties with</w:t>
      </w:r>
      <w:r w:rsidR="00557C8F">
        <w:rPr>
          <w:rFonts w:ascii="Arial" w:hAnsi="Arial" w:cs="Arial"/>
          <w:sz w:val="20"/>
          <w:szCs w:val="20"/>
        </w:rPr>
        <w:t xml:space="preserve"> </w:t>
      </w:r>
      <w:r w:rsidR="00557C8F" w:rsidRPr="00557C8F">
        <w:rPr>
          <w:rFonts w:ascii="Arial" w:hAnsi="Arial" w:cs="Arial"/>
          <w:sz w:val="20"/>
          <w:szCs w:val="20"/>
        </w:rPr>
        <w:t>increased biomass yields, particularly at northern latitudes where late-flowering but southern-adapted varieties have high winter mortality.</w:t>
      </w:r>
    </w:p>
    <w:p w14:paraId="1DFEBB10" w14:textId="77777777" w:rsidR="00557C8F" w:rsidRPr="00557C8F" w:rsidRDefault="00557C8F" w:rsidP="00557C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C88FEB" w14:textId="2763724F" w:rsidR="007B274B" w:rsidRDefault="007B274B" w:rsidP="008A423F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0EE77C48" w14:textId="48BC3E1D" w:rsidR="005775E5" w:rsidRPr="00C52586" w:rsidRDefault="00DB7E03" w:rsidP="00C52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Improving </w:t>
      </w:r>
      <w:r w:rsidR="00445E44">
        <w:rPr>
          <w:rFonts w:ascii="Arial" w:hAnsi="Arial" w:cs="Arial"/>
          <w:sz w:val="20"/>
          <w:szCs w:val="20"/>
        </w:rPr>
        <w:t xml:space="preserve">biomass yields in </w:t>
      </w:r>
      <w:proofErr w:type="spellStart"/>
      <w:r w:rsidR="000C798C">
        <w:rPr>
          <w:rFonts w:ascii="Arial" w:hAnsi="Arial" w:cs="Arial"/>
          <w:sz w:val="20"/>
          <w:szCs w:val="20"/>
        </w:rPr>
        <w:t>switchgrass</w:t>
      </w:r>
      <w:proofErr w:type="spellEnd"/>
      <w:r w:rsidR="000C798C">
        <w:rPr>
          <w:rFonts w:ascii="Arial" w:hAnsi="Arial" w:cs="Arial"/>
          <w:sz w:val="20"/>
          <w:szCs w:val="20"/>
        </w:rPr>
        <w:t xml:space="preserve">, a </w:t>
      </w:r>
      <w:r w:rsidR="00445E44">
        <w:rPr>
          <w:rFonts w:ascii="Arial" w:hAnsi="Arial" w:cs="Arial"/>
          <w:sz w:val="20"/>
          <w:szCs w:val="20"/>
        </w:rPr>
        <w:t>North American perennial grass</w:t>
      </w:r>
      <w:r w:rsidR="000C798C">
        <w:rPr>
          <w:rFonts w:ascii="Arial" w:hAnsi="Arial" w:cs="Arial"/>
          <w:sz w:val="20"/>
          <w:szCs w:val="20"/>
        </w:rPr>
        <w:t>,</w:t>
      </w:r>
      <w:r w:rsidR="00445E44">
        <w:rPr>
          <w:rFonts w:ascii="Arial" w:hAnsi="Arial" w:cs="Arial"/>
          <w:sz w:val="20"/>
          <w:szCs w:val="20"/>
        </w:rPr>
        <w:t xml:space="preserve"> is a key aspect of increasing its economic viability as a bioenergy feedstock. </w:t>
      </w:r>
      <w:r w:rsidR="00BD0F7E">
        <w:rPr>
          <w:rFonts w:ascii="Arial" w:hAnsi="Arial" w:cs="Arial"/>
          <w:sz w:val="20"/>
          <w:szCs w:val="20"/>
        </w:rPr>
        <w:t>Since most biomass accumulates before flowering, flowering time is a major determinant of biomass yield.</w:t>
      </w:r>
      <w:r w:rsidR="000C798C">
        <w:rPr>
          <w:rFonts w:ascii="Arial" w:hAnsi="Arial" w:cs="Arial"/>
          <w:sz w:val="20"/>
          <w:szCs w:val="20"/>
        </w:rPr>
        <w:t xml:space="preserve"> </w:t>
      </w:r>
      <w:r w:rsidR="00C52586" w:rsidRPr="00C52586">
        <w:rPr>
          <w:rFonts w:ascii="Arial" w:hAnsi="Arial" w:cs="Arial"/>
          <w:sz w:val="20"/>
          <w:szCs w:val="20"/>
        </w:rPr>
        <w:t xml:space="preserve">Many of the highest yielding </w:t>
      </w:r>
      <w:proofErr w:type="spellStart"/>
      <w:r w:rsidR="00C52586" w:rsidRPr="00C52586">
        <w:rPr>
          <w:rFonts w:ascii="Arial" w:hAnsi="Arial" w:cs="Arial"/>
          <w:sz w:val="20"/>
          <w:szCs w:val="20"/>
        </w:rPr>
        <w:t>switchgrasses</w:t>
      </w:r>
      <w:proofErr w:type="spellEnd"/>
      <w:r w:rsidR="00C52586" w:rsidRPr="00C52586">
        <w:rPr>
          <w:rFonts w:ascii="Arial" w:hAnsi="Arial" w:cs="Arial"/>
          <w:sz w:val="20"/>
          <w:szCs w:val="20"/>
        </w:rPr>
        <w:t xml:space="preserve"> are late-flowering varieties that originate from southern latitudes, but the yield advantages of these southern </w:t>
      </w:r>
      <w:proofErr w:type="spellStart"/>
      <w:r w:rsidR="00C52586" w:rsidRPr="00C52586">
        <w:rPr>
          <w:rFonts w:ascii="Arial" w:hAnsi="Arial" w:cs="Arial"/>
          <w:sz w:val="20"/>
          <w:szCs w:val="20"/>
        </w:rPr>
        <w:t>switchgrasses</w:t>
      </w:r>
      <w:proofErr w:type="spellEnd"/>
      <w:r w:rsidR="00C52586" w:rsidRPr="00C52586">
        <w:rPr>
          <w:rFonts w:ascii="Arial" w:hAnsi="Arial" w:cs="Arial"/>
          <w:sz w:val="20"/>
          <w:szCs w:val="20"/>
        </w:rPr>
        <w:t xml:space="preserve"> are often not realized at northern latitudes due to high winter mortality. A better understanding of the genetic regulation of flowering time will aid the development of </w:t>
      </w:r>
      <w:proofErr w:type="spellStart"/>
      <w:r w:rsidR="00C52586" w:rsidRPr="00C52586">
        <w:rPr>
          <w:rFonts w:ascii="Arial" w:hAnsi="Arial" w:cs="Arial"/>
          <w:sz w:val="20"/>
          <w:szCs w:val="20"/>
        </w:rPr>
        <w:t>switchgrass</w:t>
      </w:r>
      <w:proofErr w:type="spellEnd"/>
      <w:r w:rsidR="00C52586" w:rsidRPr="00C52586">
        <w:rPr>
          <w:rFonts w:ascii="Arial" w:hAnsi="Arial" w:cs="Arial"/>
          <w:sz w:val="20"/>
          <w:szCs w:val="20"/>
        </w:rPr>
        <w:t xml:space="preserve"> cultivars with a combination of desirable</w:t>
      </w:r>
      <w:r w:rsidR="00E25450" w:rsidRPr="00C52586">
        <w:rPr>
          <w:rFonts w:ascii="Arial" w:hAnsi="Arial" w:cs="Arial"/>
          <w:sz w:val="20"/>
          <w:szCs w:val="20"/>
        </w:rPr>
        <w:t xml:space="preserve"> traits</w:t>
      </w:r>
      <w:r w:rsidR="00C52586" w:rsidRPr="00C52586">
        <w:rPr>
          <w:rFonts w:ascii="Arial" w:hAnsi="Arial" w:cs="Arial"/>
          <w:sz w:val="20"/>
          <w:szCs w:val="20"/>
        </w:rPr>
        <w:t xml:space="preserve"> (</w:t>
      </w:r>
      <w:r w:rsidR="0054471B">
        <w:rPr>
          <w:rFonts w:ascii="Arial" w:hAnsi="Arial" w:cs="Arial"/>
          <w:sz w:val="20"/>
          <w:szCs w:val="20"/>
        </w:rPr>
        <w:t xml:space="preserve">e.g., </w:t>
      </w:r>
      <w:r w:rsidR="00C52586" w:rsidRPr="00C52586">
        <w:rPr>
          <w:rFonts w:ascii="Arial" w:hAnsi="Arial" w:cs="Arial"/>
          <w:sz w:val="20"/>
          <w:szCs w:val="20"/>
        </w:rPr>
        <w:t>flowering time, adapt</w:t>
      </w:r>
      <w:r w:rsidR="00E25450">
        <w:rPr>
          <w:rFonts w:ascii="Arial" w:hAnsi="Arial" w:cs="Arial"/>
          <w:sz w:val="20"/>
          <w:szCs w:val="20"/>
        </w:rPr>
        <w:t>ation</w:t>
      </w:r>
      <w:r w:rsidR="00C52586" w:rsidRPr="00C52586">
        <w:rPr>
          <w:rFonts w:ascii="Arial" w:hAnsi="Arial" w:cs="Arial"/>
          <w:sz w:val="20"/>
          <w:szCs w:val="20"/>
        </w:rPr>
        <w:t xml:space="preserve">, feedstock quality) to increase biomass yields and bioenergy production, particularly at northern latitudes. Our results suggest that flowering time variation in </w:t>
      </w:r>
      <w:proofErr w:type="spellStart"/>
      <w:r w:rsidR="00C52586" w:rsidRPr="00C52586">
        <w:rPr>
          <w:rFonts w:ascii="Arial" w:hAnsi="Arial" w:cs="Arial"/>
          <w:sz w:val="20"/>
          <w:szCs w:val="20"/>
        </w:rPr>
        <w:t>switchgrass</w:t>
      </w:r>
      <w:proofErr w:type="spellEnd"/>
      <w:r w:rsidR="00C52586" w:rsidRPr="00C52586">
        <w:rPr>
          <w:rFonts w:ascii="Arial" w:hAnsi="Arial" w:cs="Arial"/>
          <w:sz w:val="20"/>
          <w:szCs w:val="20"/>
        </w:rPr>
        <w:t xml:space="preserve"> is due to variation at many positions across the genome</w:t>
      </w:r>
      <w:r w:rsidR="009A0568">
        <w:rPr>
          <w:rFonts w:ascii="Arial" w:hAnsi="Arial" w:cs="Arial"/>
          <w:sz w:val="20"/>
          <w:szCs w:val="20"/>
        </w:rPr>
        <w:t xml:space="preserve"> and that genes in both </w:t>
      </w:r>
      <w:r w:rsidR="00C52586" w:rsidRPr="00C52586">
        <w:rPr>
          <w:rFonts w:ascii="Arial" w:hAnsi="Arial" w:cs="Arial"/>
          <w:sz w:val="20"/>
          <w:szCs w:val="20"/>
        </w:rPr>
        <w:t xml:space="preserve">the photoperiod and autonomous pathways </w:t>
      </w:r>
      <w:r w:rsidR="009A0568">
        <w:rPr>
          <w:rFonts w:ascii="Arial" w:hAnsi="Arial" w:cs="Arial"/>
          <w:sz w:val="20"/>
          <w:szCs w:val="20"/>
        </w:rPr>
        <w:t>likely generate</w:t>
      </w:r>
      <w:r w:rsidR="00C52586" w:rsidRPr="00C525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2586" w:rsidRPr="00C52586">
        <w:rPr>
          <w:rFonts w:ascii="Arial" w:hAnsi="Arial" w:cs="Arial"/>
          <w:sz w:val="20"/>
          <w:szCs w:val="20"/>
        </w:rPr>
        <w:t>switchgrass</w:t>
      </w:r>
      <w:proofErr w:type="spellEnd"/>
      <w:r w:rsidR="00C52586" w:rsidRPr="00C52586">
        <w:rPr>
          <w:rFonts w:ascii="Arial" w:hAnsi="Arial" w:cs="Arial"/>
          <w:sz w:val="20"/>
          <w:szCs w:val="20"/>
        </w:rPr>
        <w:t xml:space="preserve"> flowering time variation. Future work on expanded panels of southern</w:t>
      </w:r>
      <w:r w:rsidR="00C52586">
        <w:rPr>
          <w:rFonts w:ascii="Arial" w:hAnsi="Arial" w:cs="Arial"/>
          <w:sz w:val="20"/>
          <w:szCs w:val="20"/>
        </w:rPr>
        <w:t>-</w:t>
      </w:r>
      <w:r w:rsidR="00C52586" w:rsidRPr="00C52586">
        <w:rPr>
          <w:rFonts w:ascii="Arial" w:hAnsi="Arial" w:cs="Arial"/>
          <w:sz w:val="20"/>
          <w:szCs w:val="20"/>
        </w:rPr>
        <w:t xml:space="preserve">adapted and lowland samples, and of natural hybrids and bred crosses that break up population structure, will complement this study and expand our understanding of flowering time regulation in </w:t>
      </w:r>
      <w:proofErr w:type="spellStart"/>
      <w:r w:rsidR="00C52586" w:rsidRPr="00C52586">
        <w:rPr>
          <w:rFonts w:ascii="Arial" w:hAnsi="Arial" w:cs="Arial"/>
          <w:sz w:val="20"/>
          <w:szCs w:val="20"/>
        </w:rPr>
        <w:t>switchgrass</w:t>
      </w:r>
      <w:proofErr w:type="spellEnd"/>
      <w:r w:rsidR="00C52586" w:rsidRPr="00C52586">
        <w:rPr>
          <w:rFonts w:ascii="Arial" w:hAnsi="Arial" w:cs="Arial"/>
          <w:sz w:val="20"/>
          <w:szCs w:val="20"/>
        </w:rPr>
        <w:t>.</w:t>
      </w:r>
    </w:p>
    <w:p w14:paraId="4E64EC11" w14:textId="77777777" w:rsidR="00E86B76" w:rsidRPr="00C52586" w:rsidRDefault="00E86B76" w:rsidP="008A423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76B8E913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75454E8E" w14:textId="77777777" w:rsidR="00984760" w:rsidRDefault="00984760" w:rsidP="00984760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7DBE9967" w14:textId="7459C00B" w:rsidR="00984760" w:rsidRDefault="00B962FD" w:rsidP="00984760">
      <w:pPr>
        <w:spacing w:after="180" w:line="285" w:lineRule="atLeast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Paul P. Grabowski</w:t>
      </w:r>
      <w:r w:rsidR="00984760" w:rsidRPr="00516315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2066207065"/>
          <w:placeholder>
            <w:docPart w:val="F61B546F768747478E0F9C3AB3AB69D0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USDA-ARS</w:t>
          </w:r>
        </w:sdtContent>
      </w:sdt>
      <w:r w:rsidR="00984760" w:rsidRPr="00516315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3" w:history="1">
        <w:r>
          <w:rPr>
            <w:rStyle w:val="Hyperlink"/>
            <w:rFonts w:ascii="Arial" w:hAnsi="Arial" w:cs="Arial"/>
            <w:sz w:val="20"/>
            <w:szCs w:val="20"/>
          </w:rPr>
          <w:t xml:space="preserve">grabowsp@gmail.com </w:t>
        </w:r>
      </w:hyperlink>
    </w:p>
    <w:p w14:paraId="1BF28269" w14:textId="78A7B11A" w:rsidR="00A83B4A" w:rsidRPr="00A83B4A" w:rsidRDefault="00A83B4A" w:rsidP="00984760">
      <w:pPr>
        <w:spacing w:after="180" w:line="285" w:lineRule="atLeast"/>
        <w:rPr>
          <w:rFonts w:ascii="Arial" w:hAnsi="Arial" w:cs="Arial"/>
          <w:color w:val="1D61A2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Michael D. Casler</w:t>
      </w:r>
      <w:r w:rsidRPr="00516315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571038075"/>
          <w:placeholder>
            <w:docPart w:val="0BA356208A5C56488217DCA95B05EECA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USDA-ARS &amp;</w:t>
          </w:r>
        </w:sdtContent>
      </w:sdt>
      <w:r>
        <w:rPr>
          <w:rFonts w:ascii="Arial" w:eastAsia="Times New Roman" w:hAnsi="Arial" w:cs="Arial"/>
          <w:color w:val="363636"/>
          <w:sz w:val="20"/>
          <w:szCs w:val="20"/>
        </w:rPr>
        <w:t xml:space="preserve"> University of Wisconsin - Madison</w:t>
      </w:r>
      <w:r w:rsidRPr="00516315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4" w:history="1">
        <w:r>
          <w:rPr>
            <w:rStyle w:val="Hyperlink"/>
            <w:rFonts w:ascii="Arial" w:hAnsi="Arial" w:cs="Arial"/>
            <w:sz w:val="20"/>
            <w:szCs w:val="20"/>
          </w:rPr>
          <w:t xml:space="preserve">mdcasler@wisc.edu </w:t>
        </w:r>
      </w:hyperlink>
    </w:p>
    <w:p w14:paraId="17A6F745" w14:textId="5EAF6301" w:rsidR="00984760" w:rsidRPr="00B962FD" w:rsidRDefault="007B274B" w:rsidP="00B962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  <w:r w:rsidR="0087701D">
        <w:rPr>
          <w:rFonts w:ascii="Arial" w:eastAsia="Times New Roman" w:hAnsi="Arial" w:cs="Arial"/>
          <w:b/>
          <w:bCs/>
          <w:color w:val="686868"/>
          <w:sz w:val="25"/>
          <w:szCs w:val="25"/>
        </w:rPr>
        <w:br/>
      </w:r>
      <w:r w:rsidR="00862463" w:rsidRPr="00B962FD">
        <w:rPr>
          <w:rFonts w:ascii="Arial" w:eastAsia="Times New Roman" w:hAnsi="Arial" w:cs="Arial"/>
          <w:sz w:val="20"/>
          <w:szCs w:val="20"/>
        </w:rPr>
        <w:t xml:space="preserve">This </w:t>
      </w:r>
      <w:r w:rsidR="00B962FD" w:rsidRPr="00B962FD">
        <w:rPr>
          <w:rFonts w:ascii="Arial" w:eastAsia="Times New Roman" w:hAnsi="Arial" w:cs="Arial"/>
          <w:sz w:val="20"/>
          <w:szCs w:val="20"/>
        </w:rPr>
        <w:t>research was supported</w:t>
      </w:r>
      <w:r w:rsidR="00FA1146" w:rsidRPr="00B962FD">
        <w:rPr>
          <w:rFonts w:ascii="Arial" w:eastAsia="Times New Roman" w:hAnsi="Arial" w:cs="Arial"/>
          <w:sz w:val="20"/>
          <w:szCs w:val="20"/>
        </w:rPr>
        <w:t xml:space="preserve"> </w:t>
      </w:r>
      <w:r w:rsidR="00984760" w:rsidRPr="00B962FD">
        <w:rPr>
          <w:rFonts w:ascii="Arial" w:eastAsia="Times New Roman" w:hAnsi="Arial" w:cs="Arial"/>
          <w:sz w:val="20"/>
          <w:szCs w:val="20"/>
        </w:rPr>
        <w:t xml:space="preserve">by the </w:t>
      </w:r>
      <w:r w:rsidR="00B962FD" w:rsidRPr="00B962FD">
        <w:rPr>
          <w:rFonts w:ascii="Arial" w:eastAsia="Times New Roman" w:hAnsi="Arial" w:cs="Arial"/>
          <w:sz w:val="20"/>
          <w:szCs w:val="20"/>
        </w:rPr>
        <w:t>US Department of Energy (</w:t>
      </w:r>
      <w:r w:rsidR="00984760" w:rsidRPr="00B962FD">
        <w:rPr>
          <w:rFonts w:ascii="Arial" w:hAnsi="Arial" w:cs="Arial"/>
          <w:sz w:val="20"/>
          <w:szCs w:val="20"/>
        </w:rPr>
        <w:t>DOE</w:t>
      </w:r>
      <w:r w:rsidR="00B962FD" w:rsidRPr="00B962FD">
        <w:rPr>
          <w:rFonts w:ascii="Arial" w:hAnsi="Arial" w:cs="Arial"/>
          <w:sz w:val="20"/>
          <w:szCs w:val="20"/>
        </w:rPr>
        <w:t>)</w:t>
      </w:r>
      <w:r w:rsidR="00984760" w:rsidRPr="00B962FD">
        <w:rPr>
          <w:rFonts w:ascii="Arial" w:hAnsi="Arial" w:cs="Arial"/>
          <w:sz w:val="20"/>
          <w:szCs w:val="20"/>
        </w:rPr>
        <w:t xml:space="preserve"> Great Lakes Bioenergy Research Center (DOE BER Office of Science DE-FC02-07ER64494</w:t>
      </w:r>
      <w:r w:rsidR="00DE7F74" w:rsidRPr="00B962FD">
        <w:rPr>
          <w:rFonts w:ascii="Arial" w:hAnsi="Arial" w:cs="Arial"/>
          <w:sz w:val="20"/>
          <w:szCs w:val="20"/>
        </w:rPr>
        <w:t>)</w:t>
      </w:r>
      <w:r w:rsidR="00B962FD" w:rsidRPr="00B962FD">
        <w:rPr>
          <w:rFonts w:ascii="Arial" w:hAnsi="Arial" w:cs="Arial"/>
          <w:sz w:val="20"/>
          <w:szCs w:val="20"/>
        </w:rPr>
        <w:t xml:space="preserve"> and the US DOE grant nos. </w:t>
      </w:r>
      <w:r w:rsidR="00B962FD" w:rsidRPr="00B962FD">
        <w:rPr>
          <w:rFonts w:ascii="Arial" w:hAnsi="Arial" w:cs="Times New Roman"/>
          <w:sz w:val="20"/>
          <w:szCs w:val="20"/>
        </w:rPr>
        <w:t xml:space="preserve">DE-SC0010631 and DE-SC0008180. The work </w:t>
      </w:r>
      <w:r w:rsidR="00B962FD" w:rsidRPr="00B962FD">
        <w:rPr>
          <w:rFonts w:ascii="Arial" w:hAnsi="Arial" w:cs="Times New Roman"/>
          <w:sz w:val="20"/>
          <w:szCs w:val="20"/>
        </w:rPr>
        <w:lastRenderedPageBreak/>
        <w:t>conducted by the US DOE Joint Genome Institute was supported by the Office of Science of the US DOE under contract no. DE AC02-05CH11231.</w:t>
      </w:r>
    </w:p>
    <w:p w14:paraId="7B68D80C" w14:textId="77777777" w:rsidR="00984760" w:rsidRPr="00B962FD" w:rsidRDefault="00984760" w:rsidP="00984760">
      <w:pPr>
        <w:spacing w:after="180" w:line="285" w:lineRule="atLeast"/>
        <w:rPr>
          <w:rFonts w:ascii="Arial" w:eastAsia="Times New Roman" w:hAnsi="Arial" w:cs="Arial"/>
          <w:sz w:val="20"/>
          <w:szCs w:val="20"/>
        </w:rPr>
      </w:pPr>
    </w:p>
    <w:p w14:paraId="0035373B" w14:textId="56BF858E" w:rsidR="00984760" w:rsidRPr="00D23F32" w:rsidRDefault="00267A0D" w:rsidP="0098476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D23F32">
        <w:rPr>
          <w:rFonts w:ascii="Arial" w:eastAsia="Times New Roman" w:hAnsi="Arial" w:cs="Arial"/>
          <w:b/>
          <w:bCs/>
          <w:sz w:val="25"/>
          <w:szCs w:val="25"/>
        </w:rPr>
        <w:t xml:space="preserve">Publications </w:t>
      </w:r>
    </w:p>
    <w:p w14:paraId="14947115" w14:textId="09E970E8" w:rsidR="00984760" w:rsidRPr="00D23F32" w:rsidRDefault="00B962FD" w:rsidP="00984760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B962FD">
        <w:rPr>
          <w:rFonts w:ascii="Arial" w:hAnsi="Arial" w:cs="Arial"/>
          <w:sz w:val="20"/>
          <w:szCs w:val="20"/>
        </w:rPr>
        <w:t>Grabowski</w:t>
      </w:r>
      <w:r w:rsidR="00DE7F74" w:rsidRPr="00B962FD">
        <w:rPr>
          <w:rFonts w:ascii="Arial" w:hAnsi="Arial" w:cs="Arial"/>
          <w:sz w:val="20"/>
          <w:szCs w:val="20"/>
        </w:rPr>
        <w:t xml:space="preserve">, </w:t>
      </w:r>
      <w:r w:rsidRPr="00B962FD">
        <w:rPr>
          <w:rFonts w:ascii="Arial" w:hAnsi="Arial" w:cs="Arial"/>
          <w:sz w:val="20"/>
          <w:szCs w:val="20"/>
        </w:rPr>
        <w:t>P.P</w:t>
      </w:r>
      <w:r w:rsidR="00984760" w:rsidRPr="00B962FD">
        <w:rPr>
          <w:rFonts w:ascii="Arial" w:hAnsi="Arial" w:cs="Arial"/>
          <w:sz w:val="20"/>
          <w:szCs w:val="20"/>
        </w:rPr>
        <w:t xml:space="preserve">. </w:t>
      </w:r>
      <w:r w:rsidR="00984760" w:rsidRPr="00B962FD">
        <w:rPr>
          <w:rFonts w:ascii="Arial" w:hAnsi="Arial" w:cs="Arial"/>
          <w:i/>
          <w:iCs/>
          <w:sz w:val="20"/>
          <w:szCs w:val="20"/>
        </w:rPr>
        <w:t>et al.</w:t>
      </w:r>
      <w:r w:rsidR="00984760" w:rsidRPr="00B962FD">
        <w:rPr>
          <w:rFonts w:ascii="Arial" w:hAnsi="Arial" w:cs="Arial"/>
          <w:sz w:val="20"/>
          <w:szCs w:val="20"/>
        </w:rPr>
        <w:t xml:space="preserve"> “</w:t>
      </w:r>
      <w:r w:rsidRPr="00B962FD">
        <w:rPr>
          <w:rFonts w:ascii="Arial" w:hAnsi="Arial" w:cs="Arial"/>
          <w:sz w:val="20"/>
          <w:szCs w:val="20"/>
        </w:rPr>
        <w:t xml:space="preserve">Genome-wide associations with flowering time in </w:t>
      </w:r>
      <w:proofErr w:type="spellStart"/>
      <w:r w:rsidRPr="00B962FD">
        <w:rPr>
          <w:rFonts w:ascii="Arial" w:hAnsi="Arial" w:cs="Arial"/>
          <w:sz w:val="20"/>
          <w:szCs w:val="20"/>
        </w:rPr>
        <w:t>switchgrass</w:t>
      </w:r>
      <w:proofErr w:type="spellEnd"/>
      <w:r w:rsidRPr="00B962FD">
        <w:rPr>
          <w:rFonts w:ascii="Arial" w:hAnsi="Arial" w:cs="Arial"/>
          <w:sz w:val="20"/>
          <w:szCs w:val="20"/>
        </w:rPr>
        <w:t xml:space="preserve"> using </w:t>
      </w:r>
      <w:proofErr w:type="spellStart"/>
      <w:r w:rsidRPr="00B962FD">
        <w:rPr>
          <w:rFonts w:ascii="Arial" w:hAnsi="Arial" w:cs="Arial"/>
          <w:sz w:val="20"/>
          <w:szCs w:val="20"/>
        </w:rPr>
        <w:t>exome</w:t>
      </w:r>
      <w:proofErr w:type="spellEnd"/>
      <w:r w:rsidRPr="00B962FD">
        <w:rPr>
          <w:rFonts w:ascii="Arial" w:hAnsi="Arial" w:cs="Arial"/>
          <w:sz w:val="20"/>
          <w:szCs w:val="20"/>
        </w:rPr>
        <w:t>-capture sequencing d</w:t>
      </w:r>
      <w:r>
        <w:rPr>
          <w:rFonts w:ascii="Arial" w:hAnsi="Arial" w:cs="Arial"/>
          <w:sz w:val="20"/>
          <w:szCs w:val="20"/>
        </w:rPr>
        <w:t>ata</w:t>
      </w:r>
      <w:r w:rsidR="00984760" w:rsidRPr="00D23F32">
        <w:rPr>
          <w:rFonts w:ascii="Arial" w:hAnsi="Arial" w:cs="Arial"/>
          <w:b/>
          <w:bCs/>
          <w:sz w:val="20"/>
          <w:szCs w:val="20"/>
        </w:rPr>
        <w:t>.”</w:t>
      </w:r>
      <w:r w:rsidR="00984760" w:rsidRPr="00D23F3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962FD">
        <w:rPr>
          <w:rFonts w:ascii="Arial" w:hAnsi="Arial" w:cs="Arial"/>
          <w:i/>
          <w:iCs/>
          <w:sz w:val="20"/>
          <w:szCs w:val="20"/>
        </w:rPr>
        <w:t xml:space="preserve">New </w:t>
      </w:r>
      <w:proofErr w:type="spellStart"/>
      <w:r w:rsidRPr="00B962FD">
        <w:rPr>
          <w:rFonts w:ascii="Arial" w:hAnsi="Arial" w:cs="Arial"/>
          <w:i/>
          <w:iCs/>
          <w:sz w:val="20"/>
          <w:szCs w:val="20"/>
        </w:rPr>
        <w:t>Phytologist</w:t>
      </w:r>
      <w:proofErr w:type="spellEnd"/>
      <w:r w:rsidR="00DE7F74" w:rsidRPr="00B962FD">
        <w:rPr>
          <w:rFonts w:ascii="Arial" w:hAnsi="Arial" w:cs="Arial"/>
          <w:i/>
          <w:iCs/>
          <w:sz w:val="20"/>
          <w:szCs w:val="20"/>
        </w:rPr>
        <w:t xml:space="preserve"> </w:t>
      </w:r>
      <w:r w:rsidRPr="00B962FD">
        <w:rPr>
          <w:rFonts w:ascii="Arial" w:hAnsi="Arial" w:cs="Arial"/>
          <w:b/>
          <w:bCs/>
          <w:iCs/>
          <w:sz w:val="20"/>
          <w:szCs w:val="20"/>
        </w:rPr>
        <w:t>213</w:t>
      </w:r>
      <w:r>
        <w:rPr>
          <w:rFonts w:ascii="Arial" w:hAnsi="Arial" w:cs="Arial"/>
          <w:iCs/>
          <w:sz w:val="20"/>
          <w:szCs w:val="20"/>
        </w:rPr>
        <w:t xml:space="preserve">, </w:t>
      </w:r>
      <w:r w:rsidRPr="00B962FD">
        <w:rPr>
          <w:rFonts w:ascii="Arial" w:hAnsi="Arial" w:cs="Arial"/>
          <w:iCs/>
          <w:sz w:val="20"/>
          <w:szCs w:val="20"/>
        </w:rPr>
        <w:t>154-169 (2017</w:t>
      </w:r>
      <w:r w:rsidR="00F90DA0" w:rsidRPr="00B962FD">
        <w:rPr>
          <w:rFonts w:ascii="Arial" w:hAnsi="Arial" w:cs="Arial"/>
          <w:iCs/>
          <w:sz w:val="20"/>
          <w:szCs w:val="20"/>
        </w:rPr>
        <w:t xml:space="preserve">) [DOI: </w:t>
      </w:r>
      <w:r w:rsidRPr="00B962FD">
        <w:rPr>
          <w:rFonts w:ascii="Arial" w:hAnsi="Arial" w:cs="Times New Roman"/>
          <w:sz w:val="20"/>
          <w:szCs w:val="20"/>
        </w:rPr>
        <w:t>10.1111/nph.14101</w:t>
      </w:r>
      <w:r w:rsidR="00F90DA0" w:rsidRPr="00B962FD">
        <w:rPr>
          <w:rFonts w:ascii="Arial" w:hAnsi="Arial" w:cs="Arial"/>
          <w:iCs/>
          <w:sz w:val="20"/>
          <w:szCs w:val="20"/>
        </w:rPr>
        <w:t>]</w:t>
      </w:r>
      <w:r w:rsidR="00F15FEA" w:rsidRPr="00B962FD">
        <w:rPr>
          <w:rFonts w:ascii="Arial" w:hAnsi="Arial" w:cs="Arial"/>
          <w:iCs/>
          <w:sz w:val="20"/>
          <w:szCs w:val="20"/>
        </w:rPr>
        <w:t>.</w:t>
      </w:r>
      <w:proofErr w:type="gramEnd"/>
      <w:r w:rsidR="00F15FEA" w:rsidRPr="00D23F32">
        <w:rPr>
          <w:rFonts w:ascii="Arial" w:hAnsi="Arial" w:cs="Arial"/>
          <w:iCs/>
          <w:sz w:val="20"/>
          <w:szCs w:val="20"/>
        </w:rPr>
        <w:t xml:space="preserve">  </w:t>
      </w:r>
    </w:p>
    <w:p w14:paraId="1DC2F146" w14:textId="77777777" w:rsidR="00984760" w:rsidRPr="002119E5" w:rsidRDefault="00984760" w:rsidP="0098476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6FAFF864" w14:textId="0DE33363" w:rsidR="00B962FD" w:rsidRDefault="00EB7DAB" w:rsidP="00984760">
      <w:pPr>
        <w:spacing w:after="120"/>
      </w:pPr>
      <w:hyperlink r:id="rId15" w:history="1">
        <w:r w:rsidR="00A9393C" w:rsidRPr="00B01A47">
          <w:rPr>
            <w:rStyle w:val="Hyperlink"/>
          </w:rPr>
          <w:t>http://onlinelibrary.wiley.com/doi/10.1111/nph.14101/full</w:t>
        </w:r>
      </w:hyperlink>
    </w:p>
    <w:p w14:paraId="7F995077" w14:textId="77777777" w:rsidR="00A9393C" w:rsidRDefault="00A9393C" w:rsidP="00984760">
      <w:pPr>
        <w:spacing w:after="120"/>
        <w:rPr>
          <w:color w:val="FF0000"/>
        </w:rPr>
      </w:pPr>
    </w:p>
    <w:p w14:paraId="7E04F800" w14:textId="77777777" w:rsidR="00984760" w:rsidRDefault="00984760" w:rsidP="00984760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1FAB08D8" w14:textId="77777777" w:rsidR="00984760" w:rsidRDefault="00984760" w:rsidP="00984760">
      <w:pPr>
        <w:spacing w:after="120"/>
      </w:pPr>
      <w:r w:rsidRPr="00175E67">
        <w:t>[</w:t>
      </w:r>
      <w:r>
        <w:t>Yes or No</w:t>
      </w:r>
      <w:r w:rsidRPr="00175E67">
        <w:t>]</w:t>
      </w:r>
    </w:p>
    <w:p w14:paraId="77BCEB6F" w14:textId="65054EA5" w:rsidR="008C0CBD" w:rsidRDefault="008C0CBD" w:rsidP="009847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5145B" w14:textId="77777777" w:rsidR="00C52586" w:rsidRDefault="00C52586" w:rsidP="000B4810">
      <w:pPr>
        <w:spacing w:after="0" w:line="240" w:lineRule="auto"/>
      </w:pPr>
      <w:r>
        <w:separator/>
      </w:r>
    </w:p>
  </w:endnote>
  <w:endnote w:type="continuationSeparator" w:id="0">
    <w:p w14:paraId="043AA5CC" w14:textId="77777777" w:rsidR="00C52586" w:rsidRDefault="00C52586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07671" w14:textId="77777777" w:rsidR="00C52586" w:rsidRDefault="00C52586" w:rsidP="000B4810">
      <w:pPr>
        <w:spacing w:after="0" w:line="240" w:lineRule="auto"/>
      </w:pPr>
      <w:r>
        <w:separator/>
      </w:r>
    </w:p>
  </w:footnote>
  <w:footnote w:type="continuationSeparator" w:id="0">
    <w:p w14:paraId="64577C46" w14:textId="77777777" w:rsidR="00C52586" w:rsidRDefault="00C52586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C52586" w:rsidRPr="00CC2AC5" w:rsidRDefault="00C52586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trackRevisions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05941"/>
    <w:rsid w:val="00015CE8"/>
    <w:rsid w:val="00015D92"/>
    <w:rsid w:val="00016807"/>
    <w:rsid w:val="00024F17"/>
    <w:rsid w:val="00027C8E"/>
    <w:rsid w:val="00034A18"/>
    <w:rsid w:val="00036E3F"/>
    <w:rsid w:val="000401EF"/>
    <w:rsid w:val="00046418"/>
    <w:rsid w:val="00047853"/>
    <w:rsid w:val="00047DF9"/>
    <w:rsid w:val="0005294E"/>
    <w:rsid w:val="00067764"/>
    <w:rsid w:val="0007670D"/>
    <w:rsid w:val="0008165F"/>
    <w:rsid w:val="00084808"/>
    <w:rsid w:val="000A6139"/>
    <w:rsid w:val="000B4810"/>
    <w:rsid w:val="000B484E"/>
    <w:rsid w:val="000C0BC5"/>
    <w:rsid w:val="000C6876"/>
    <w:rsid w:val="000C798C"/>
    <w:rsid w:val="000D40C8"/>
    <w:rsid w:val="000D498A"/>
    <w:rsid w:val="000E1A1B"/>
    <w:rsid w:val="000E4076"/>
    <w:rsid w:val="000E5C70"/>
    <w:rsid w:val="000F0E3A"/>
    <w:rsid w:val="000F22D3"/>
    <w:rsid w:val="000F6F58"/>
    <w:rsid w:val="0011329C"/>
    <w:rsid w:val="001146E2"/>
    <w:rsid w:val="00116C15"/>
    <w:rsid w:val="001170AA"/>
    <w:rsid w:val="001269D6"/>
    <w:rsid w:val="00140BAC"/>
    <w:rsid w:val="001428C1"/>
    <w:rsid w:val="00152351"/>
    <w:rsid w:val="00157E56"/>
    <w:rsid w:val="001658A3"/>
    <w:rsid w:val="00175E67"/>
    <w:rsid w:val="00192A66"/>
    <w:rsid w:val="00194EC7"/>
    <w:rsid w:val="00195743"/>
    <w:rsid w:val="001A2094"/>
    <w:rsid w:val="001A2698"/>
    <w:rsid w:val="001A2CBE"/>
    <w:rsid w:val="001A3912"/>
    <w:rsid w:val="001A746A"/>
    <w:rsid w:val="001B6CD8"/>
    <w:rsid w:val="001D23B9"/>
    <w:rsid w:val="001D66F0"/>
    <w:rsid w:val="001E7BA5"/>
    <w:rsid w:val="001F4F2C"/>
    <w:rsid w:val="001F5864"/>
    <w:rsid w:val="002003D8"/>
    <w:rsid w:val="002119E5"/>
    <w:rsid w:val="00211CC7"/>
    <w:rsid w:val="0021623B"/>
    <w:rsid w:val="00233812"/>
    <w:rsid w:val="00233DC8"/>
    <w:rsid w:val="00241005"/>
    <w:rsid w:val="00247EA0"/>
    <w:rsid w:val="0025497A"/>
    <w:rsid w:val="00256F25"/>
    <w:rsid w:val="00257E2C"/>
    <w:rsid w:val="0026353A"/>
    <w:rsid w:val="0026391F"/>
    <w:rsid w:val="0026738D"/>
    <w:rsid w:val="00267A0D"/>
    <w:rsid w:val="00274E19"/>
    <w:rsid w:val="002859BA"/>
    <w:rsid w:val="00290B1F"/>
    <w:rsid w:val="002A7287"/>
    <w:rsid w:val="002A79E7"/>
    <w:rsid w:val="002B05F7"/>
    <w:rsid w:val="002B5FA7"/>
    <w:rsid w:val="002C40C6"/>
    <w:rsid w:val="002D32D0"/>
    <w:rsid w:val="002D5D75"/>
    <w:rsid w:val="002E2C29"/>
    <w:rsid w:val="002E42A2"/>
    <w:rsid w:val="002F2358"/>
    <w:rsid w:val="002F4910"/>
    <w:rsid w:val="002F5B5E"/>
    <w:rsid w:val="002F7B60"/>
    <w:rsid w:val="003224CD"/>
    <w:rsid w:val="00336A33"/>
    <w:rsid w:val="00336C25"/>
    <w:rsid w:val="00337F48"/>
    <w:rsid w:val="00352F4A"/>
    <w:rsid w:val="00355F66"/>
    <w:rsid w:val="00356030"/>
    <w:rsid w:val="00364340"/>
    <w:rsid w:val="003748B4"/>
    <w:rsid w:val="00374E8D"/>
    <w:rsid w:val="00383BB6"/>
    <w:rsid w:val="003875FA"/>
    <w:rsid w:val="003928CC"/>
    <w:rsid w:val="00397975"/>
    <w:rsid w:val="003A0B20"/>
    <w:rsid w:val="003A19B6"/>
    <w:rsid w:val="003B0C82"/>
    <w:rsid w:val="003C1A6A"/>
    <w:rsid w:val="003C39C7"/>
    <w:rsid w:val="003D0E9C"/>
    <w:rsid w:val="003D24E4"/>
    <w:rsid w:val="003E16D6"/>
    <w:rsid w:val="003F192D"/>
    <w:rsid w:val="00402C8A"/>
    <w:rsid w:val="004064F2"/>
    <w:rsid w:val="0042259A"/>
    <w:rsid w:val="0042647A"/>
    <w:rsid w:val="004370DD"/>
    <w:rsid w:val="004413D5"/>
    <w:rsid w:val="00445E44"/>
    <w:rsid w:val="0045063C"/>
    <w:rsid w:val="00464188"/>
    <w:rsid w:val="0047291F"/>
    <w:rsid w:val="00476C43"/>
    <w:rsid w:val="00482085"/>
    <w:rsid w:val="00486460"/>
    <w:rsid w:val="004919C4"/>
    <w:rsid w:val="00494BF0"/>
    <w:rsid w:val="004A0B70"/>
    <w:rsid w:val="004A6269"/>
    <w:rsid w:val="004B0B77"/>
    <w:rsid w:val="004B5C12"/>
    <w:rsid w:val="004B7598"/>
    <w:rsid w:val="004C2BD8"/>
    <w:rsid w:val="004D0287"/>
    <w:rsid w:val="004D242E"/>
    <w:rsid w:val="004D4759"/>
    <w:rsid w:val="004D79A7"/>
    <w:rsid w:val="004F0E02"/>
    <w:rsid w:val="004F42BF"/>
    <w:rsid w:val="00500309"/>
    <w:rsid w:val="00500BB6"/>
    <w:rsid w:val="00504CB6"/>
    <w:rsid w:val="005105F5"/>
    <w:rsid w:val="00521622"/>
    <w:rsid w:val="005248D2"/>
    <w:rsid w:val="005332DD"/>
    <w:rsid w:val="00535DFF"/>
    <w:rsid w:val="005409B8"/>
    <w:rsid w:val="00541FFF"/>
    <w:rsid w:val="0054471B"/>
    <w:rsid w:val="00554BD1"/>
    <w:rsid w:val="005559D8"/>
    <w:rsid w:val="00557C8F"/>
    <w:rsid w:val="0056058E"/>
    <w:rsid w:val="00562AD0"/>
    <w:rsid w:val="00567AA4"/>
    <w:rsid w:val="00570E0C"/>
    <w:rsid w:val="00571717"/>
    <w:rsid w:val="00571E7D"/>
    <w:rsid w:val="005775E5"/>
    <w:rsid w:val="005819FC"/>
    <w:rsid w:val="00585456"/>
    <w:rsid w:val="00586D8A"/>
    <w:rsid w:val="00587668"/>
    <w:rsid w:val="00593254"/>
    <w:rsid w:val="005977F0"/>
    <w:rsid w:val="005A3AA6"/>
    <w:rsid w:val="005B2A3A"/>
    <w:rsid w:val="005C0D33"/>
    <w:rsid w:val="005C20FC"/>
    <w:rsid w:val="005C4E24"/>
    <w:rsid w:val="005C7367"/>
    <w:rsid w:val="005D36EB"/>
    <w:rsid w:val="005D7561"/>
    <w:rsid w:val="005E2DC4"/>
    <w:rsid w:val="005E748C"/>
    <w:rsid w:val="005F564A"/>
    <w:rsid w:val="005F7FC7"/>
    <w:rsid w:val="00603FAE"/>
    <w:rsid w:val="00606718"/>
    <w:rsid w:val="00613F89"/>
    <w:rsid w:val="0061661F"/>
    <w:rsid w:val="00621DDA"/>
    <w:rsid w:val="0062442A"/>
    <w:rsid w:val="00624D8B"/>
    <w:rsid w:val="006325A9"/>
    <w:rsid w:val="00636AC8"/>
    <w:rsid w:val="00636FEB"/>
    <w:rsid w:val="00640391"/>
    <w:rsid w:val="0064473C"/>
    <w:rsid w:val="00646449"/>
    <w:rsid w:val="00646A02"/>
    <w:rsid w:val="006542B3"/>
    <w:rsid w:val="00660631"/>
    <w:rsid w:val="0066274D"/>
    <w:rsid w:val="00665232"/>
    <w:rsid w:val="0067240D"/>
    <w:rsid w:val="0067250D"/>
    <w:rsid w:val="00673449"/>
    <w:rsid w:val="00682E9C"/>
    <w:rsid w:val="0068372E"/>
    <w:rsid w:val="006870F3"/>
    <w:rsid w:val="0069026B"/>
    <w:rsid w:val="006A1C31"/>
    <w:rsid w:val="006B3784"/>
    <w:rsid w:val="006C3261"/>
    <w:rsid w:val="006C43C8"/>
    <w:rsid w:val="006C6B37"/>
    <w:rsid w:val="006C7C12"/>
    <w:rsid w:val="006D4699"/>
    <w:rsid w:val="006E0823"/>
    <w:rsid w:val="006E12E9"/>
    <w:rsid w:val="006F7D7C"/>
    <w:rsid w:val="00711982"/>
    <w:rsid w:val="00716D69"/>
    <w:rsid w:val="00721BF0"/>
    <w:rsid w:val="00724FF3"/>
    <w:rsid w:val="0072542D"/>
    <w:rsid w:val="00733489"/>
    <w:rsid w:val="007432D1"/>
    <w:rsid w:val="00745A65"/>
    <w:rsid w:val="0074746D"/>
    <w:rsid w:val="007613CC"/>
    <w:rsid w:val="007727EF"/>
    <w:rsid w:val="00776732"/>
    <w:rsid w:val="0078735F"/>
    <w:rsid w:val="00793A58"/>
    <w:rsid w:val="007A61C0"/>
    <w:rsid w:val="007B274B"/>
    <w:rsid w:val="007B4A35"/>
    <w:rsid w:val="007B53AA"/>
    <w:rsid w:val="007B56EF"/>
    <w:rsid w:val="007C1100"/>
    <w:rsid w:val="007C2943"/>
    <w:rsid w:val="007C52C5"/>
    <w:rsid w:val="007C6DF1"/>
    <w:rsid w:val="007D5911"/>
    <w:rsid w:val="007E14CE"/>
    <w:rsid w:val="007E1845"/>
    <w:rsid w:val="007E68EC"/>
    <w:rsid w:val="007F2A8A"/>
    <w:rsid w:val="00801572"/>
    <w:rsid w:val="00814508"/>
    <w:rsid w:val="008224A5"/>
    <w:rsid w:val="0082296E"/>
    <w:rsid w:val="00825983"/>
    <w:rsid w:val="00826949"/>
    <w:rsid w:val="008409FF"/>
    <w:rsid w:val="00840A4E"/>
    <w:rsid w:val="00843576"/>
    <w:rsid w:val="008508EC"/>
    <w:rsid w:val="00850A3D"/>
    <w:rsid w:val="00854ECB"/>
    <w:rsid w:val="00862463"/>
    <w:rsid w:val="00871BBF"/>
    <w:rsid w:val="00873AC2"/>
    <w:rsid w:val="00874C5E"/>
    <w:rsid w:val="0087701D"/>
    <w:rsid w:val="00883B26"/>
    <w:rsid w:val="00896E19"/>
    <w:rsid w:val="008A423F"/>
    <w:rsid w:val="008B6411"/>
    <w:rsid w:val="008B7C10"/>
    <w:rsid w:val="008C0CBD"/>
    <w:rsid w:val="008C23B0"/>
    <w:rsid w:val="008C260E"/>
    <w:rsid w:val="008D156E"/>
    <w:rsid w:val="008D4B8D"/>
    <w:rsid w:val="008E2B6C"/>
    <w:rsid w:val="008E6D5B"/>
    <w:rsid w:val="008F4275"/>
    <w:rsid w:val="00902C20"/>
    <w:rsid w:val="00904EEB"/>
    <w:rsid w:val="00984760"/>
    <w:rsid w:val="009853F0"/>
    <w:rsid w:val="00985676"/>
    <w:rsid w:val="00986268"/>
    <w:rsid w:val="00992E30"/>
    <w:rsid w:val="00993384"/>
    <w:rsid w:val="00996A68"/>
    <w:rsid w:val="00996F03"/>
    <w:rsid w:val="009A0568"/>
    <w:rsid w:val="009A590B"/>
    <w:rsid w:val="009A66FB"/>
    <w:rsid w:val="009D581F"/>
    <w:rsid w:val="009D766D"/>
    <w:rsid w:val="009F61EB"/>
    <w:rsid w:val="00A11F18"/>
    <w:rsid w:val="00A22558"/>
    <w:rsid w:val="00A35641"/>
    <w:rsid w:val="00A5359A"/>
    <w:rsid w:val="00A567F2"/>
    <w:rsid w:val="00A82B3A"/>
    <w:rsid w:val="00A83B4A"/>
    <w:rsid w:val="00A9393C"/>
    <w:rsid w:val="00AA2E26"/>
    <w:rsid w:val="00AA71E6"/>
    <w:rsid w:val="00AB7C76"/>
    <w:rsid w:val="00AC1D14"/>
    <w:rsid w:val="00AC44F1"/>
    <w:rsid w:val="00AE0A64"/>
    <w:rsid w:val="00AE2F7B"/>
    <w:rsid w:val="00AE3040"/>
    <w:rsid w:val="00AE7790"/>
    <w:rsid w:val="00AF2653"/>
    <w:rsid w:val="00AF3DBD"/>
    <w:rsid w:val="00AF6C30"/>
    <w:rsid w:val="00B03AF6"/>
    <w:rsid w:val="00B04112"/>
    <w:rsid w:val="00B054FD"/>
    <w:rsid w:val="00B05B6A"/>
    <w:rsid w:val="00B06536"/>
    <w:rsid w:val="00B07DC1"/>
    <w:rsid w:val="00B217FC"/>
    <w:rsid w:val="00B23208"/>
    <w:rsid w:val="00B26C61"/>
    <w:rsid w:val="00B27B4E"/>
    <w:rsid w:val="00B35DDC"/>
    <w:rsid w:val="00B41B01"/>
    <w:rsid w:val="00B43620"/>
    <w:rsid w:val="00B46FCB"/>
    <w:rsid w:val="00B53DF7"/>
    <w:rsid w:val="00B55CCD"/>
    <w:rsid w:val="00B62030"/>
    <w:rsid w:val="00B63853"/>
    <w:rsid w:val="00B77C5E"/>
    <w:rsid w:val="00B81046"/>
    <w:rsid w:val="00B962FD"/>
    <w:rsid w:val="00BA6657"/>
    <w:rsid w:val="00BB7E2C"/>
    <w:rsid w:val="00BD0F7E"/>
    <w:rsid w:val="00BD2EE7"/>
    <w:rsid w:val="00BD4E92"/>
    <w:rsid w:val="00BD7CF6"/>
    <w:rsid w:val="00BE3E55"/>
    <w:rsid w:val="00BE7F5F"/>
    <w:rsid w:val="00BF0079"/>
    <w:rsid w:val="00BF1902"/>
    <w:rsid w:val="00C02CCD"/>
    <w:rsid w:val="00C2117F"/>
    <w:rsid w:val="00C32F99"/>
    <w:rsid w:val="00C34380"/>
    <w:rsid w:val="00C3462D"/>
    <w:rsid w:val="00C36348"/>
    <w:rsid w:val="00C52586"/>
    <w:rsid w:val="00C525E6"/>
    <w:rsid w:val="00C57577"/>
    <w:rsid w:val="00C702C6"/>
    <w:rsid w:val="00C70D4B"/>
    <w:rsid w:val="00C71A3B"/>
    <w:rsid w:val="00C72BC2"/>
    <w:rsid w:val="00C736FB"/>
    <w:rsid w:val="00C931C0"/>
    <w:rsid w:val="00C93BC1"/>
    <w:rsid w:val="00C951FD"/>
    <w:rsid w:val="00CA28EF"/>
    <w:rsid w:val="00CA72ED"/>
    <w:rsid w:val="00CB4C43"/>
    <w:rsid w:val="00CC2AC5"/>
    <w:rsid w:val="00CD34FC"/>
    <w:rsid w:val="00CD5698"/>
    <w:rsid w:val="00CD5E07"/>
    <w:rsid w:val="00CD645B"/>
    <w:rsid w:val="00D04119"/>
    <w:rsid w:val="00D0580F"/>
    <w:rsid w:val="00D10FEB"/>
    <w:rsid w:val="00D12920"/>
    <w:rsid w:val="00D21AC2"/>
    <w:rsid w:val="00D22F7A"/>
    <w:rsid w:val="00D23F32"/>
    <w:rsid w:val="00D3194B"/>
    <w:rsid w:val="00D32F0A"/>
    <w:rsid w:val="00D34368"/>
    <w:rsid w:val="00D36E52"/>
    <w:rsid w:val="00D4231E"/>
    <w:rsid w:val="00D43043"/>
    <w:rsid w:val="00D611A4"/>
    <w:rsid w:val="00D6358C"/>
    <w:rsid w:val="00D644E2"/>
    <w:rsid w:val="00D724A8"/>
    <w:rsid w:val="00D85F3F"/>
    <w:rsid w:val="00D912A1"/>
    <w:rsid w:val="00DB6B14"/>
    <w:rsid w:val="00DB7E03"/>
    <w:rsid w:val="00DE7F74"/>
    <w:rsid w:val="00DF09DB"/>
    <w:rsid w:val="00DF251B"/>
    <w:rsid w:val="00DF6F3F"/>
    <w:rsid w:val="00E02D4F"/>
    <w:rsid w:val="00E0430B"/>
    <w:rsid w:val="00E0604F"/>
    <w:rsid w:val="00E10267"/>
    <w:rsid w:val="00E11268"/>
    <w:rsid w:val="00E14966"/>
    <w:rsid w:val="00E25450"/>
    <w:rsid w:val="00E306AB"/>
    <w:rsid w:val="00E31609"/>
    <w:rsid w:val="00E4011F"/>
    <w:rsid w:val="00E411E2"/>
    <w:rsid w:val="00E50878"/>
    <w:rsid w:val="00E54DF0"/>
    <w:rsid w:val="00E57245"/>
    <w:rsid w:val="00E667B6"/>
    <w:rsid w:val="00E777FB"/>
    <w:rsid w:val="00E8137E"/>
    <w:rsid w:val="00E83EBA"/>
    <w:rsid w:val="00E86B76"/>
    <w:rsid w:val="00E94218"/>
    <w:rsid w:val="00EA0F01"/>
    <w:rsid w:val="00EB7DAB"/>
    <w:rsid w:val="00EC7405"/>
    <w:rsid w:val="00ED6ABF"/>
    <w:rsid w:val="00EE05AE"/>
    <w:rsid w:val="00EE4DB6"/>
    <w:rsid w:val="00F01731"/>
    <w:rsid w:val="00F02D8F"/>
    <w:rsid w:val="00F15FEA"/>
    <w:rsid w:val="00F268CB"/>
    <w:rsid w:val="00F31CDB"/>
    <w:rsid w:val="00F32799"/>
    <w:rsid w:val="00F32E0D"/>
    <w:rsid w:val="00F33013"/>
    <w:rsid w:val="00F423FE"/>
    <w:rsid w:val="00F4571C"/>
    <w:rsid w:val="00F45FCC"/>
    <w:rsid w:val="00F51274"/>
    <w:rsid w:val="00F51661"/>
    <w:rsid w:val="00F7597A"/>
    <w:rsid w:val="00F76793"/>
    <w:rsid w:val="00F775A3"/>
    <w:rsid w:val="00F87013"/>
    <w:rsid w:val="00F90DA0"/>
    <w:rsid w:val="00F91E21"/>
    <w:rsid w:val="00F9462B"/>
    <w:rsid w:val="00FA1146"/>
    <w:rsid w:val="00FA38A3"/>
    <w:rsid w:val="00FC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24C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microsoft.com/office/2011/relationships/people" Target="people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yperlink" Target="mailto:kent.peters@science.doe.gov" TargetMode="External"/><Relationship Id="rId13" Type="http://schemas.openxmlformats.org/officeDocument/2006/relationships/hyperlink" Target="mailto:jmullet@tamu.edu" TargetMode="External"/><Relationship Id="rId14" Type="http://schemas.openxmlformats.org/officeDocument/2006/relationships/hyperlink" Target="mailto:jmullet@tamu.edu" TargetMode="External"/><Relationship Id="rId15" Type="http://schemas.openxmlformats.org/officeDocument/2006/relationships/hyperlink" Target="http://onlinelibrary.wiley.com/doi/10.1111/nph.14101/full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F61B546F768747478E0F9C3AB3AB6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A519A-CEA5-DD43-BDF8-2EC59FD83BEE}"/>
      </w:docPartPr>
      <w:docPartBody>
        <w:p w:rsidR="00971AF6" w:rsidRDefault="00971AF6" w:rsidP="00971AF6">
          <w:pPr>
            <w:pStyle w:val="F61B546F768747478E0F9C3AB3AB69D0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0BA356208A5C56488217DCA95B05E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407CD-D074-8A4A-8BA0-6E079A7D0782}"/>
      </w:docPartPr>
      <w:docPartBody>
        <w:p w:rsidR="007823FB" w:rsidRDefault="007823FB" w:rsidP="007823FB">
          <w:pPr>
            <w:pStyle w:val="0BA356208A5C56488217DCA95B05EECA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CF"/>
    <w:rsid w:val="000E741B"/>
    <w:rsid w:val="001D1958"/>
    <w:rsid w:val="00270A1D"/>
    <w:rsid w:val="002B3C68"/>
    <w:rsid w:val="002B7F79"/>
    <w:rsid w:val="00434869"/>
    <w:rsid w:val="00594C58"/>
    <w:rsid w:val="00644D6B"/>
    <w:rsid w:val="007823FB"/>
    <w:rsid w:val="007D2A24"/>
    <w:rsid w:val="007E11F4"/>
    <w:rsid w:val="00823539"/>
    <w:rsid w:val="00893CCF"/>
    <w:rsid w:val="008C485D"/>
    <w:rsid w:val="008D5D3A"/>
    <w:rsid w:val="008E25D6"/>
    <w:rsid w:val="00916B99"/>
    <w:rsid w:val="009215CD"/>
    <w:rsid w:val="00971AF6"/>
    <w:rsid w:val="00A14E31"/>
    <w:rsid w:val="00A77834"/>
    <w:rsid w:val="00CA4331"/>
    <w:rsid w:val="00D7419C"/>
    <w:rsid w:val="00DE44BC"/>
    <w:rsid w:val="00F3022F"/>
    <w:rsid w:val="00F6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BA356208A5C56488217DCA95B05EECA">
    <w:name w:val="0BA356208A5C56488217DCA95B05EECA"/>
    <w:rsid w:val="007823F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BA356208A5C56488217DCA95B05EECA">
    <w:name w:val="0BA356208A5C56488217DCA95B05EECA"/>
    <w:rsid w:val="007823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HUBDOC-169-564</_dlc_DocId>
    <_dlc_DocIdUrl xmlns="f66da2ca-f37c-4205-929f-e8e9af1907d3">
      <Url>https://intranet.wei.wisc.edu/glbrc/doe/_layouts/15/DocIdRedir.aspx?ID=HUBDOC-169-564</Url>
      <Description>HUBDOC-169-564</Description>
    </_dlc_DocIdUrl>
  </documentManagement>
</p:properties>
</file>

<file path=customXml/itemProps1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536</Words>
  <Characters>3061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Krista</cp:lastModifiedBy>
  <cp:revision>83</cp:revision>
  <dcterms:created xsi:type="dcterms:W3CDTF">2016-12-12T19:29:00Z</dcterms:created>
  <dcterms:modified xsi:type="dcterms:W3CDTF">2016-12-12T22:06:00Z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94109710-16c9-4a2b-ada0-00ec033f35f5</vt:lpwstr>
  </property>
  <property fmtid="{D5CDD505-2E9C-101B-9397-08002B2CF9AE}" pid="4" name="TaxKeyword">
    <vt:lpwstr/>
  </property>
</Properties>
</file>