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CB8A9" w14:textId="3574931B" w:rsidR="007B274B" w:rsidRPr="007B274B" w:rsidRDefault="00A63D51"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16</w:t>
      </w:r>
      <w:r w:rsidR="008A3D54">
        <w:rPr>
          <w:rFonts w:ascii="Arial" w:eastAsia="Times New Roman" w:hAnsi="Arial" w:cs="Arial"/>
          <w:color w:val="7F7F7F"/>
          <w:sz w:val="20"/>
        </w:rPr>
        <w:t xml:space="preserve"> </w:t>
      </w:r>
      <w:r w:rsidR="009C00D6">
        <w:rPr>
          <w:rFonts w:ascii="Arial" w:eastAsia="Times New Roman" w:hAnsi="Arial" w:cs="Arial"/>
          <w:color w:val="7F7F7F"/>
          <w:sz w:val="20"/>
        </w:rPr>
        <w:t>March</w:t>
      </w:r>
      <w:r w:rsidR="00C702C6">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45B186F6683C4D3EA02D78878D9B99B0"/>
          </w:placeholder>
        </w:sdtPr>
        <w:sdtEndPr/>
        <w:sdtContent>
          <w:r w:rsidR="006B197D">
            <w:rPr>
              <w:rFonts w:ascii="Arial" w:eastAsia="Times New Roman" w:hAnsi="Arial" w:cs="Arial"/>
              <w:color w:val="7F7F7F"/>
              <w:sz w:val="20"/>
            </w:rPr>
            <w:t>202</w:t>
          </w:r>
          <w:r w:rsidR="009C00D6">
            <w:rPr>
              <w:rFonts w:ascii="Arial" w:eastAsia="Times New Roman" w:hAnsi="Arial" w:cs="Arial"/>
              <w:color w:val="7F7F7F"/>
              <w:sz w:val="20"/>
            </w:rPr>
            <w:t>1</w:t>
          </w:r>
        </w:sdtContent>
      </w:sdt>
      <w:r w:rsidR="007B274B" w:rsidRPr="007B274B">
        <w:rPr>
          <w:rFonts w:ascii="Arial" w:eastAsia="Times New Roman" w:hAnsi="Arial" w:cs="Arial"/>
          <w:color w:val="686868"/>
          <w:sz w:val="20"/>
          <w:szCs w:val="20"/>
        </w:rPr>
        <w:t xml:space="preserve"> </w:t>
      </w:r>
    </w:p>
    <w:p w14:paraId="33A509E1" w14:textId="0B269EE5" w:rsidR="007B274B" w:rsidRPr="008E4CDD" w:rsidRDefault="004F1DA6" w:rsidP="007B274B">
      <w:pPr>
        <w:spacing w:before="60" w:after="120" w:line="240" w:lineRule="auto"/>
        <w:outlineLvl w:val="0"/>
        <w:rPr>
          <w:rFonts w:ascii="Arial" w:eastAsia="Times New Roman" w:hAnsi="Arial" w:cs="Arial"/>
          <w:b/>
          <w:bCs/>
          <w:i/>
          <w:iCs/>
          <w:color w:val="106636"/>
          <w:kern w:val="36"/>
          <w:sz w:val="36"/>
          <w:szCs w:val="36"/>
        </w:rPr>
      </w:pPr>
      <w:r>
        <w:rPr>
          <w:rFonts w:ascii="Arial" w:eastAsia="Times New Roman" w:hAnsi="Arial" w:cs="Arial"/>
          <w:b/>
          <w:bCs/>
          <w:color w:val="106636"/>
          <w:kern w:val="36"/>
          <w:sz w:val="36"/>
          <w:szCs w:val="36"/>
        </w:rPr>
        <w:t xml:space="preserve">Planning for </w:t>
      </w:r>
      <w:r w:rsidR="00A63D51">
        <w:rPr>
          <w:rFonts w:ascii="Arial" w:eastAsia="Times New Roman" w:hAnsi="Arial" w:cs="Arial"/>
          <w:b/>
          <w:bCs/>
          <w:color w:val="106636"/>
          <w:kern w:val="36"/>
          <w:sz w:val="36"/>
          <w:szCs w:val="36"/>
        </w:rPr>
        <w:t>c</w:t>
      </w:r>
      <w:r>
        <w:rPr>
          <w:rFonts w:ascii="Arial" w:eastAsia="Times New Roman" w:hAnsi="Arial" w:cs="Arial"/>
          <w:b/>
          <w:bCs/>
          <w:color w:val="106636"/>
          <w:kern w:val="36"/>
          <w:sz w:val="36"/>
          <w:szCs w:val="36"/>
        </w:rPr>
        <w:t xml:space="preserve">rop </w:t>
      </w:r>
      <w:r w:rsidR="00A63D51">
        <w:rPr>
          <w:rFonts w:ascii="Arial" w:eastAsia="Times New Roman" w:hAnsi="Arial" w:cs="Arial"/>
          <w:b/>
          <w:bCs/>
          <w:color w:val="106636"/>
          <w:kern w:val="36"/>
          <w:sz w:val="36"/>
          <w:szCs w:val="36"/>
        </w:rPr>
        <w:t>w</w:t>
      </w:r>
      <w:r>
        <w:rPr>
          <w:rFonts w:ascii="Arial" w:eastAsia="Times New Roman" w:hAnsi="Arial" w:cs="Arial"/>
          <w:b/>
          <w:bCs/>
          <w:color w:val="106636"/>
          <w:kern w:val="36"/>
          <w:sz w:val="36"/>
          <w:szCs w:val="36"/>
        </w:rPr>
        <w:t xml:space="preserve">ater </w:t>
      </w:r>
      <w:r w:rsidR="00A63D51">
        <w:rPr>
          <w:rFonts w:ascii="Arial" w:eastAsia="Times New Roman" w:hAnsi="Arial" w:cs="Arial"/>
          <w:b/>
          <w:bCs/>
          <w:color w:val="106636"/>
          <w:kern w:val="36"/>
          <w:sz w:val="36"/>
          <w:szCs w:val="36"/>
        </w:rPr>
        <w:t>n</w:t>
      </w:r>
      <w:r>
        <w:rPr>
          <w:rFonts w:ascii="Arial" w:eastAsia="Times New Roman" w:hAnsi="Arial" w:cs="Arial"/>
          <w:b/>
          <w:bCs/>
          <w:color w:val="106636"/>
          <w:kern w:val="36"/>
          <w:sz w:val="36"/>
          <w:szCs w:val="36"/>
        </w:rPr>
        <w:t xml:space="preserve">eeds </w:t>
      </w:r>
      <w:r w:rsidR="00A63D51">
        <w:rPr>
          <w:rFonts w:ascii="Arial" w:eastAsia="Times New Roman" w:hAnsi="Arial" w:cs="Arial"/>
          <w:b/>
          <w:bCs/>
          <w:color w:val="106636"/>
          <w:kern w:val="36"/>
          <w:sz w:val="36"/>
          <w:szCs w:val="36"/>
        </w:rPr>
        <w:t>u</w:t>
      </w:r>
      <w:r>
        <w:rPr>
          <w:rFonts w:ascii="Arial" w:eastAsia="Times New Roman" w:hAnsi="Arial" w:cs="Arial"/>
          <w:b/>
          <w:bCs/>
          <w:color w:val="106636"/>
          <w:kern w:val="36"/>
          <w:sz w:val="36"/>
          <w:szCs w:val="36"/>
        </w:rPr>
        <w:t xml:space="preserve">nder </w:t>
      </w:r>
      <w:r w:rsidR="00A63D51">
        <w:rPr>
          <w:rFonts w:ascii="Arial" w:eastAsia="Times New Roman" w:hAnsi="Arial" w:cs="Arial"/>
          <w:b/>
          <w:bCs/>
          <w:color w:val="106636"/>
          <w:kern w:val="36"/>
          <w:sz w:val="36"/>
          <w:szCs w:val="36"/>
        </w:rPr>
        <w:t>c</w:t>
      </w:r>
      <w:r>
        <w:rPr>
          <w:rFonts w:ascii="Arial" w:eastAsia="Times New Roman" w:hAnsi="Arial" w:cs="Arial"/>
          <w:b/>
          <w:bCs/>
          <w:color w:val="106636"/>
          <w:kern w:val="36"/>
          <w:sz w:val="36"/>
          <w:szCs w:val="36"/>
        </w:rPr>
        <w:t xml:space="preserve">hanging </w:t>
      </w:r>
      <w:r w:rsidR="00A63D51">
        <w:rPr>
          <w:rFonts w:ascii="Arial" w:eastAsia="Times New Roman" w:hAnsi="Arial" w:cs="Arial"/>
          <w:b/>
          <w:bCs/>
          <w:color w:val="106636"/>
          <w:kern w:val="36"/>
          <w:sz w:val="36"/>
          <w:szCs w:val="36"/>
        </w:rPr>
        <w:t>c</w:t>
      </w:r>
      <w:r>
        <w:rPr>
          <w:rFonts w:ascii="Arial" w:eastAsia="Times New Roman" w:hAnsi="Arial" w:cs="Arial"/>
          <w:b/>
          <w:bCs/>
          <w:color w:val="106636"/>
          <w:kern w:val="36"/>
          <w:sz w:val="36"/>
          <w:szCs w:val="36"/>
        </w:rPr>
        <w:t xml:space="preserve">limate </w:t>
      </w:r>
      <w:r w:rsidR="00A63D51">
        <w:rPr>
          <w:rFonts w:ascii="Arial" w:eastAsia="Times New Roman" w:hAnsi="Arial" w:cs="Arial"/>
          <w:b/>
          <w:bCs/>
          <w:color w:val="106636"/>
          <w:kern w:val="36"/>
          <w:sz w:val="36"/>
          <w:szCs w:val="36"/>
        </w:rPr>
        <w:t>c</w:t>
      </w:r>
      <w:r>
        <w:rPr>
          <w:rFonts w:ascii="Arial" w:eastAsia="Times New Roman" w:hAnsi="Arial" w:cs="Arial"/>
          <w:b/>
          <w:bCs/>
          <w:color w:val="106636"/>
          <w:kern w:val="36"/>
          <w:sz w:val="36"/>
          <w:szCs w:val="36"/>
        </w:rPr>
        <w:t>onditions</w:t>
      </w:r>
    </w:p>
    <w:p w14:paraId="5D78D873" w14:textId="711FA1F3" w:rsidR="007B274B" w:rsidRPr="00A63D51" w:rsidRDefault="00C46242" w:rsidP="007B274B">
      <w:pPr>
        <w:spacing w:before="100" w:beforeAutospacing="1" w:after="100" w:afterAutospacing="1" w:line="420" w:lineRule="atLeast"/>
        <w:outlineLvl w:val="1"/>
        <w:rPr>
          <w:rFonts w:ascii="Arial" w:eastAsia="Times New Roman" w:hAnsi="Arial" w:cs="Arial"/>
          <w:i/>
          <w:iCs/>
          <w:color w:val="989898"/>
          <w:sz w:val="30"/>
          <w:szCs w:val="30"/>
        </w:rPr>
      </w:pPr>
      <w:r w:rsidRPr="00A63D51">
        <w:rPr>
          <w:rFonts w:ascii="Arial" w:eastAsia="Times New Roman" w:hAnsi="Arial" w:cs="Arial"/>
          <w:i/>
          <w:iCs/>
          <w:color w:val="989898"/>
          <w:sz w:val="30"/>
          <w:szCs w:val="30"/>
        </w:rPr>
        <w:t>Under current Midwest warming trends, models predict stable crop yields without need for more irrigation</w:t>
      </w:r>
    </w:p>
    <w:p w14:paraId="2F9CE190" w14:textId="7117A539"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12A50AA3" w14:textId="001D86B6" w:rsidR="00C55E36" w:rsidRPr="0029246D" w:rsidRDefault="00BE3CD7" w:rsidP="00BE3CD7">
      <w:pPr>
        <w:autoSpaceDE w:val="0"/>
        <w:autoSpaceDN w:val="0"/>
        <w:adjustRightInd w:val="0"/>
        <w:rPr>
          <w:rFonts w:ascii="Arial" w:hAnsi="Arial" w:cs="Arial"/>
        </w:rPr>
      </w:pPr>
      <w:r w:rsidRPr="0029246D">
        <w:rPr>
          <w:rFonts w:ascii="Arial" w:hAnsi="Arial" w:cs="Arial"/>
        </w:rPr>
        <w:t xml:space="preserve">As the climate warms, many scientists and farmers have worried about how </w:t>
      </w:r>
      <w:r>
        <w:rPr>
          <w:rFonts w:ascii="Arial" w:hAnsi="Arial" w:cs="Arial"/>
        </w:rPr>
        <w:t xml:space="preserve">rising temperatures </w:t>
      </w:r>
      <w:r w:rsidRPr="0029246D">
        <w:rPr>
          <w:rFonts w:ascii="Arial" w:hAnsi="Arial" w:cs="Arial"/>
        </w:rPr>
        <w:t xml:space="preserve">will affect agricultural systems and crop yields. Warmer </w:t>
      </w:r>
      <w:r>
        <w:rPr>
          <w:rFonts w:ascii="Arial" w:hAnsi="Arial" w:cs="Arial"/>
        </w:rPr>
        <w:t>air may increase evaporation and water loss from plants</w:t>
      </w:r>
      <w:r w:rsidR="00DA41A5">
        <w:rPr>
          <w:rFonts w:ascii="Arial" w:hAnsi="Arial" w:cs="Arial"/>
        </w:rPr>
        <w:t xml:space="preserve">, leading </w:t>
      </w:r>
      <w:r>
        <w:rPr>
          <w:rFonts w:ascii="Arial" w:hAnsi="Arial" w:cs="Arial"/>
        </w:rPr>
        <w:t>to</w:t>
      </w:r>
      <w:r w:rsidRPr="0029246D">
        <w:rPr>
          <w:rFonts w:ascii="Arial" w:hAnsi="Arial" w:cs="Arial"/>
        </w:rPr>
        <w:t xml:space="preserve"> concerns that </w:t>
      </w:r>
      <w:r>
        <w:rPr>
          <w:rFonts w:ascii="Arial" w:hAnsi="Arial" w:cs="Arial"/>
        </w:rPr>
        <w:t xml:space="preserve">climate change will cause </w:t>
      </w:r>
      <w:r w:rsidRPr="0029246D">
        <w:rPr>
          <w:rFonts w:ascii="Arial" w:hAnsi="Arial" w:cs="Arial"/>
        </w:rPr>
        <w:t xml:space="preserve">crops </w:t>
      </w:r>
      <w:r>
        <w:rPr>
          <w:rFonts w:ascii="Arial" w:hAnsi="Arial" w:cs="Arial"/>
        </w:rPr>
        <w:t>to</w:t>
      </w:r>
      <w:r w:rsidRPr="0029246D">
        <w:rPr>
          <w:rFonts w:ascii="Arial" w:hAnsi="Arial" w:cs="Arial"/>
        </w:rPr>
        <w:t xml:space="preserve"> require more water—either from precipitation or irrigation—in a warmer future. </w:t>
      </w:r>
      <w:r w:rsidR="0003254C">
        <w:rPr>
          <w:rFonts w:ascii="Arial" w:hAnsi="Arial" w:cs="Arial"/>
        </w:rPr>
        <w:t xml:space="preserve">However, a modeling study using </w:t>
      </w:r>
      <w:r w:rsidR="00C55E36" w:rsidRPr="007E0253">
        <w:rPr>
          <w:rFonts w:ascii="Arial" w:hAnsi="Arial" w:cs="Arial"/>
        </w:rPr>
        <w:t>temperature trends projected through 2050</w:t>
      </w:r>
      <w:r w:rsidR="0003254C">
        <w:rPr>
          <w:rFonts w:ascii="Arial" w:hAnsi="Arial" w:cs="Arial"/>
        </w:rPr>
        <w:t xml:space="preserve"> suggests that</w:t>
      </w:r>
      <w:r w:rsidR="00C55E36" w:rsidRPr="007E0253">
        <w:rPr>
          <w:rFonts w:ascii="Arial" w:hAnsi="Arial" w:cs="Arial"/>
        </w:rPr>
        <w:t xml:space="preserve"> future yields of corn and other bioenergy crops in the Midwest may stay stable without need for </w:t>
      </w:r>
      <w:r w:rsidR="00C55E36">
        <w:rPr>
          <w:rFonts w:ascii="Arial" w:hAnsi="Arial" w:cs="Arial"/>
        </w:rPr>
        <w:t>expanded irrigation.</w:t>
      </w:r>
    </w:p>
    <w:p w14:paraId="246EFD25"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01DBA340" w14:textId="118A8F92" w:rsidR="00BE3CD7" w:rsidRPr="00BE3CD7" w:rsidRDefault="00C55E36" w:rsidP="00BE3CD7">
      <w:pPr>
        <w:autoSpaceDE w:val="0"/>
        <w:autoSpaceDN w:val="0"/>
        <w:adjustRightInd w:val="0"/>
        <w:rPr>
          <w:rFonts w:ascii="Arial" w:hAnsi="Arial" w:cs="Arial"/>
        </w:rPr>
      </w:pPr>
      <w:r>
        <w:rPr>
          <w:rFonts w:ascii="Arial" w:hAnsi="Arial" w:cs="Arial"/>
        </w:rPr>
        <w:t>Most crops grown in</w:t>
      </w:r>
      <w:r w:rsidRPr="007E0253">
        <w:rPr>
          <w:rFonts w:ascii="Arial" w:hAnsi="Arial" w:cs="Arial"/>
        </w:rPr>
        <w:t xml:space="preserve"> </w:t>
      </w:r>
      <w:r>
        <w:rPr>
          <w:rFonts w:ascii="Arial" w:hAnsi="Arial" w:cs="Arial"/>
        </w:rPr>
        <w:t xml:space="preserve">the </w:t>
      </w:r>
      <w:r w:rsidRPr="007E0253">
        <w:rPr>
          <w:rFonts w:ascii="Arial" w:hAnsi="Arial" w:cs="Arial"/>
        </w:rPr>
        <w:t xml:space="preserve">Midwest </w:t>
      </w:r>
      <w:r>
        <w:rPr>
          <w:rFonts w:ascii="Arial" w:hAnsi="Arial" w:cs="Arial"/>
        </w:rPr>
        <w:t xml:space="preserve">rely solely </w:t>
      </w:r>
      <w:r w:rsidR="00C67E75">
        <w:rPr>
          <w:rFonts w:ascii="Arial" w:hAnsi="Arial" w:cs="Arial"/>
        </w:rPr>
        <w:t xml:space="preserve">on </w:t>
      </w:r>
      <w:r>
        <w:rPr>
          <w:rFonts w:ascii="Arial" w:hAnsi="Arial" w:cs="Arial"/>
        </w:rPr>
        <w:t>rainfall</w:t>
      </w:r>
      <w:r w:rsidR="00C67E75">
        <w:rPr>
          <w:rFonts w:ascii="Arial" w:hAnsi="Arial" w:cs="Arial"/>
        </w:rPr>
        <w:t>; i</w:t>
      </w:r>
      <w:r>
        <w:rPr>
          <w:rFonts w:ascii="Arial" w:hAnsi="Arial" w:cs="Arial"/>
        </w:rPr>
        <w:t xml:space="preserve">f rainfall does not increase as the climate warms, crop yield </w:t>
      </w:r>
      <w:r w:rsidRPr="007E0253">
        <w:rPr>
          <w:rFonts w:ascii="Arial" w:hAnsi="Arial" w:cs="Arial"/>
        </w:rPr>
        <w:t xml:space="preserve">would </w:t>
      </w:r>
      <w:r>
        <w:rPr>
          <w:rFonts w:ascii="Arial" w:hAnsi="Arial" w:cs="Arial"/>
        </w:rPr>
        <w:t xml:space="preserve">drop due to higher water demand by plants. Meeting </w:t>
      </w:r>
      <w:r w:rsidR="00C03262">
        <w:rPr>
          <w:rFonts w:ascii="Arial" w:hAnsi="Arial" w:cs="Arial"/>
        </w:rPr>
        <w:t>an</w:t>
      </w:r>
      <w:r>
        <w:rPr>
          <w:rFonts w:ascii="Arial" w:hAnsi="Arial" w:cs="Arial"/>
        </w:rPr>
        <w:t xml:space="preserve"> increased water need would </w:t>
      </w:r>
      <w:r w:rsidRPr="007E0253">
        <w:rPr>
          <w:rFonts w:ascii="Arial" w:hAnsi="Arial" w:cs="Arial"/>
        </w:rPr>
        <w:t>requir</w:t>
      </w:r>
      <w:r>
        <w:rPr>
          <w:rFonts w:ascii="Arial" w:hAnsi="Arial" w:cs="Arial"/>
        </w:rPr>
        <w:t>e</w:t>
      </w:r>
      <w:r w:rsidRPr="007E0253">
        <w:rPr>
          <w:rFonts w:ascii="Arial" w:hAnsi="Arial" w:cs="Arial"/>
        </w:rPr>
        <w:t xml:space="preserve"> a significant expansion of irrigation infrastructure, at great cost to farmers</w:t>
      </w:r>
      <w:r>
        <w:rPr>
          <w:rFonts w:ascii="Arial" w:hAnsi="Arial" w:cs="Arial"/>
        </w:rPr>
        <w:t>.</w:t>
      </w:r>
      <w:r w:rsidR="00DA41A5">
        <w:rPr>
          <w:rFonts w:ascii="Arial" w:hAnsi="Arial" w:cs="Arial"/>
        </w:rPr>
        <w:t xml:space="preserve"> </w:t>
      </w:r>
      <w:r w:rsidR="00C67E75">
        <w:rPr>
          <w:rFonts w:ascii="Arial" w:hAnsi="Arial" w:cs="Arial"/>
        </w:rPr>
        <w:t>Planning</w:t>
      </w:r>
      <w:r w:rsidR="00C67E75" w:rsidRPr="00BE3CD7">
        <w:rPr>
          <w:rFonts w:ascii="Arial" w:hAnsi="Arial" w:cs="Arial"/>
        </w:rPr>
        <w:t xml:space="preserve"> for a future in which bioenergy crops are used to meet some of society’s demand for fuels and chemicals requires a good understanding of how crop growth and needs, including water, will change as the climate changes.</w:t>
      </w:r>
      <w:r w:rsidR="00C67E75">
        <w:rPr>
          <w:rFonts w:ascii="Arial" w:hAnsi="Arial" w:cs="Arial"/>
        </w:rPr>
        <w:t xml:space="preserve"> </w:t>
      </w:r>
    </w:p>
    <w:p w14:paraId="79DA5B8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7695AC29" w14:textId="0FF2DCF6" w:rsidR="00C55E36" w:rsidRDefault="00C55E36" w:rsidP="00C55E36">
      <w:pPr>
        <w:autoSpaceDE w:val="0"/>
        <w:autoSpaceDN w:val="0"/>
        <w:adjustRightInd w:val="0"/>
        <w:rPr>
          <w:rFonts w:ascii="Arial" w:hAnsi="Arial" w:cs="Arial"/>
        </w:rPr>
      </w:pPr>
      <w:r w:rsidRPr="00C55E36">
        <w:rPr>
          <w:rFonts w:ascii="Arial" w:hAnsi="Arial" w:cs="Arial"/>
        </w:rPr>
        <w:t>Since warmer temperatures generally lead to more evaporation, forecasted climate changes in major crop-growing regions such as the U.S. Midwest have raised concerns that it will get harder to maintain needed yields without large increases in precipitation or irrigation.</w:t>
      </w:r>
      <w:r>
        <w:rPr>
          <w:rFonts w:ascii="Arial" w:hAnsi="Arial" w:cs="Arial"/>
        </w:rPr>
        <w:t xml:space="preserve"> </w:t>
      </w:r>
      <w:r w:rsidRPr="007E0253">
        <w:rPr>
          <w:rFonts w:ascii="Arial" w:hAnsi="Arial" w:cs="Arial"/>
        </w:rPr>
        <w:t>Basso and colleagues looked at long-term historical summer temperature changes in the Midwest based on observations recorded at 1,356 weather stations, some dating back as far as 1894</w:t>
      </w:r>
      <w:r>
        <w:rPr>
          <w:rFonts w:ascii="Arial" w:hAnsi="Arial" w:cs="Arial"/>
        </w:rPr>
        <w:t xml:space="preserve">. </w:t>
      </w:r>
      <w:r w:rsidRPr="007E0253">
        <w:rPr>
          <w:rFonts w:ascii="Arial" w:hAnsi="Arial" w:cs="Arial"/>
        </w:rPr>
        <w:t xml:space="preserve">They found that </w:t>
      </w:r>
      <w:r>
        <w:rPr>
          <w:rFonts w:ascii="Arial" w:hAnsi="Arial" w:cs="Arial"/>
        </w:rPr>
        <w:t>average</w:t>
      </w:r>
      <w:r w:rsidRPr="007E0253">
        <w:rPr>
          <w:rFonts w:ascii="Arial" w:hAnsi="Arial" w:cs="Arial"/>
        </w:rPr>
        <w:t xml:space="preserve"> warming in the region has been driven by increases in minimum temperature</w:t>
      </w:r>
      <w:r>
        <w:rPr>
          <w:rFonts w:ascii="Arial" w:hAnsi="Arial" w:cs="Arial"/>
        </w:rPr>
        <w:t>,</w:t>
      </w:r>
      <w:r w:rsidRPr="007E0253">
        <w:rPr>
          <w:rFonts w:ascii="Arial" w:hAnsi="Arial" w:cs="Arial"/>
        </w:rPr>
        <w:t xml:space="preserve"> </w:t>
      </w:r>
      <w:r>
        <w:rPr>
          <w:rFonts w:ascii="Arial" w:hAnsi="Arial" w:cs="Arial"/>
        </w:rPr>
        <w:t xml:space="preserve">while </w:t>
      </w:r>
      <w:r w:rsidRPr="007E0253">
        <w:rPr>
          <w:rFonts w:ascii="Arial" w:hAnsi="Arial" w:cs="Arial"/>
        </w:rPr>
        <w:t>maximum temperature</w:t>
      </w:r>
      <w:r>
        <w:rPr>
          <w:rFonts w:ascii="Arial" w:hAnsi="Arial" w:cs="Arial"/>
        </w:rPr>
        <w:t xml:space="preserve"> has slightly decreased</w:t>
      </w:r>
      <w:r w:rsidRPr="007E0253">
        <w:rPr>
          <w:rFonts w:ascii="Arial" w:hAnsi="Arial" w:cs="Arial"/>
        </w:rPr>
        <w:t xml:space="preserve">. These </w:t>
      </w:r>
      <w:r>
        <w:rPr>
          <w:rFonts w:ascii="Arial" w:hAnsi="Arial" w:cs="Arial"/>
        </w:rPr>
        <w:t>trends resulted in a slight reduction in water demand by crops because of higher air humidity.</w:t>
      </w:r>
    </w:p>
    <w:p w14:paraId="731381B6" w14:textId="7DA12D13" w:rsidR="00C55E36" w:rsidRPr="00C55E36" w:rsidRDefault="00C55E36" w:rsidP="00C55E36">
      <w:pPr>
        <w:autoSpaceDE w:val="0"/>
        <w:autoSpaceDN w:val="0"/>
        <w:adjustRightInd w:val="0"/>
        <w:rPr>
          <w:rFonts w:ascii="Arial" w:hAnsi="Arial" w:cs="Arial"/>
        </w:rPr>
      </w:pPr>
      <w:r w:rsidRPr="007E0253">
        <w:rPr>
          <w:rFonts w:ascii="Arial" w:hAnsi="Arial" w:cs="Arial"/>
        </w:rPr>
        <w:t xml:space="preserve">The team </w:t>
      </w:r>
      <w:r>
        <w:rPr>
          <w:rFonts w:ascii="Arial" w:hAnsi="Arial" w:cs="Arial"/>
        </w:rPr>
        <w:t>also used a crop simulation model to predict the</w:t>
      </w:r>
      <w:r w:rsidRPr="007E0253">
        <w:rPr>
          <w:rFonts w:ascii="Arial" w:hAnsi="Arial" w:cs="Arial"/>
        </w:rPr>
        <w:t xml:space="preserve"> </w:t>
      </w:r>
      <w:r>
        <w:rPr>
          <w:rFonts w:ascii="Arial" w:hAnsi="Arial" w:cs="Arial"/>
        </w:rPr>
        <w:t xml:space="preserve">changes in </w:t>
      </w:r>
      <w:r w:rsidRPr="007E0253">
        <w:rPr>
          <w:rFonts w:ascii="Arial" w:hAnsi="Arial" w:cs="Arial"/>
        </w:rPr>
        <w:t xml:space="preserve">corn </w:t>
      </w:r>
      <w:r>
        <w:rPr>
          <w:rFonts w:ascii="Arial" w:hAnsi="Arial" w:cs="Arial"/>
        </w:rPr>
        <w:t>yield</w:t>
      </w:r>
      <w:r w:rsidRPr="007E0253">
        <w:rPr>
          <w:rFonts w:ascii="Arial" w:hAnsi="Arial" w:cs="Arial"/>
        </w:rPr>
        <w:t xml:space="preserve"> </w:t>
      </w:r>
      <w:r>
        <w:rPr>
          <w:rFonts w:ascii="Arial" w:hAnsi="Arial" w:cs="Arial"/>
        </w:rPr>
        <w:t>in 2050 using the temperature and precipitation trends of the past 125 years</w:t>
      </w:r>
      <w:r w:rsidRPr="007E0253">
        <w:rPr>
          <w:rFonts w:ascii="Arial" w:hAnsi="Arial" w:cs="Arial"/>
        </w:rPr>
        <w:t xml:space="preserve">. The results show little change in either crop water demands or yields </w:t>
      </w:r>
      <w:r>
        <w:rPr>
          <w:rFonts w:ascii="Arial" w:hAnsi="Arial" w:cs="Arial"/>
        </w:rPr>
        <w:t>in the next 30 years</w:t>
      </w:r>
      <w:r w:rsidRPr="007E0253">
        <w:rPr>
          <w:rFonts w:ascii="Arial" w:hAnsi="Arial" w:cs="Arial"/>
        </w:rPr>
        <w:t>, despite the warming climate</w:t>
      </w:r>
      <w:r>
        <w:rPr>
          <w:rFonts w:ascii="Arial" w:hAnsi="Arial" w:cs="Arial"/>
        </w:rPr>
        <w:t xml:space="preserve">. </w:t>
      </w:r>
      <w:r w:rsidRPr="007E0253">
        <w:rPr>
          <w:rFonts w:ascii="Arial" w:hAnsi="Arial" w:cs="Arial"/>
        </w:rPr>
        <w:t>The findings should allay concerns about crop water needs in the</w:t>
      </w:r>
      <w:r>
        <w:rPr>
          <w:rFonts w:ascii="Arial" w:hAnsi="Arial" w:cs="Arial"/>
        </w:rPr>
        <w:t xml:space="preserve"> </w:t>
      </w:r>
      <w:r w:rsidRPr="007E0253">
        <w:rPr>
          <w:rFonts w:ascii="Arial" w:hAnsi="Arial" w:cs="Arial"/>
        </w:rPr>
        <w:t>Midwest due to climate change based on current models. However, the authors note that annual variability in temperatures and precipitation may lead to years with unusually high or low water demand or crop yields</w:t>
      </w:r>
      <w:r>
        <w:rPr>
          <w:rFonts w:ascii="Arial" w:hAnsi="Arial" w:cs="Arial"/>
        </w:rPr>
        <w:t>.</w:t>
      </w:r>
    </w:p>
    <w:p w14:paraId="7B69354A" w14:textId="2A21A31E" w:rsidR="00182A56"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Contact</w:t>
      </w:r>
      <w:r w:rsidR="00182A56">
        <w:rPr>
          <w:rFonts w:ascii="Arial" w:eastAsia="Times New Roman" w:hAnsi="Arial" w:cs="Arial"/>
          <w:b/>
          <w:bCs/>
          <w:color w:val="686868"/>
          <w:sz w:val="25"/>
          <w:szCs w:val="25"/>
        </w:rPr>
        <w:t>s</w:t>
      </w:r>
    </w:p>
    <w:p w14:paraId="677B85D8" w14:textId="1D04CC05" w:rsidR="00182A56" w:rsidRPr="00182A56" w:rsidRDefault="00182A56" w:rsidP="00182A56">
      <w:pPr>
        <w:spacing w:after="60" w:line="240" w:lineRule="auto"/>
        <w:outlineLvl w:val="3"/>
        <w:rPr>
          <w:rFonts w:ascii="Arial" w:eastAsia="Times New Roman" w:hAnsi="Arial" w:cs="Arial"/>
          <w:b/>
          <w:bCs/>
          <w:color w:val="686868"/>
          <w:sz w:val="20"/>
          <w:szCs w:val="20"/>
        </w:rPr>
      </w:pPr>
      <w:r w:rsidRPr="00182A56">
        <w:rPr>
          <w:rFonts w:ascii="Arial" w:eastAsia="Times New Roman" w:hAnsi="Arial" w:cs="Arial"/>
          <w:b/>
          <w:bCs/>
          <w:color w:val="686868"/>
          <w:sz w:val="20"/>
          <w:szCs w:val="20"/>
        </w:rPr>
        <w:t>Program Manager</w:t>
      </w:r>
    </w:p>
    <w:p w14:paraId="3F7602CF" w14:textId="77777777" w:rsidR="00182A56" w:rsidRDefault="00182A56" w:rsidP="00182A56">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EFEA1CCA586D224B84FEB64864DBB0A5"/>
          </w:placeholder>
        </w:sdtPr>
        <w:sdtEndPr/>
        <w:sdtContent>
          <w:r>
            <w:rPr>
              <w:rFonts w:ascii="Arial" w:eastAsia="Times New Roman" w:hAnsi="Arial" w:cs="Arial"/>
              <w:color w:val="363636"/>
              <w:sz w:val="20"/>
              <w:szCs w:val="20"/>
            </w:rPr>
            <w:t>Program Manager, Office of Biological and Environmental Research</w:t>
          </w:r>
        </w:sdtContent>
      </w:sdt>
      <w:r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Pr="007B274B">
        <w:rPr>
          <w:rFonts w:ascii="Arial" w:eastAsia="Times New Roman" w:hAnsi="Arial" w:cs="Arial"/>
          <w:color w:val="363636"/>
          <w:sz w:val="20"/>
          <w:szCs w:val="20"/>
        </w:rPr>
        <w:t xml:space="preserve"> </w:t>
      </w:r>
    </w:p>
    <w:p w14:paraId="2CA1E8C9" w14:textId="2FF3E095" w:rsidR="00182A56" w:rsidRPr="00182A56" w:rsidRDefault="00182A56" w:rsidP="00182A56">
      <w:pPr>
        <w:spacing w:before="240" w:after="60" w:line="240" w:lineRule="auto"/>
        <w:outlineLvl w:val="3"/>
        <w:rPr>
          <w:rFonts w:ascii="Arial" w:eastAsia="Times New Roman" w:hAnsi="Arial" w:cs="Arial"/>
          <w:b/>
          <w:bCs/>
          <w:color w:val="686868"/>
          <w:sz w:val="20"/>
          <w:szCs w:val="20"/>
        </w:rPr>
      </w:pPr>
      <w:r>
        <w:rPr>
          <w:rFonts w:ascii="Arial" w:eastAsia="Times New Roman" w:hAnsi="Arial" w:cs="Arial"/>
          <w:b/>
          <w:bCs/>
          <w:color w:val="686868"/>
          <w:sz w:val="20"/>
          <w:szCs w:val="20"/>
        </w:rPr>
        <w:t>Corresponding Author</w:t>
      </w:r>
    </w:p>
    <w:p w14:paraId="3925554D" w14:textId="4CAE02EC" w:rsidR="00393D30" w:rsidRDefault="00DA41A5"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Bruno Basso</w:t>
      </w:r>
      <w:r w:rsidR="00182A56"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557932086"/>
          <w:placeholder>
            <w:docPart w:val="EE3021DC1851604989573172E338C528"/>
          </w:placeholder>
        </w:sdtPr>
        <w:sdtEndPr/>
        <w:sdtContent>
          <w:r>
            <w:rPr>
              <w:rFonts w:ascii="Arial" w:eastAsia="Times New Roman" w:hAnsi="Arial" w:cs="Arial"/>
              <w:color w:val="363636"/>
              <w:sz w:val="20"/>
              <w:szCs w:val="20"/>
            </w:rPr>
            <w:t>Michigan State University</w:t>
          </w:r>
        </w:sdtContent>
      </w:sdt>
      <w:r w:rsidR="00182A56" w:rsidRPr="007B274B">
        <w:rPr>
          <w:rFonts w:ascii="Arial" w:eastAsia="Times New Roman" w:hAnsi="Arial" w:cs="Arial"/>
          <w:color w:val="363636"/>
          <w:sz w:val="20"/>
          <w:szCs w:val="20"/>
        </w:rPr>
        <w:br/>
      </w:r>
      <w:hyperlink r:id="rId12" w:history="1">
        <w:r w:rsidRPr="00447737">
          <w:rPr>
            <w:rStyle w:val="Hyperlink"/>
            <w:rFonts w:ascii="Arial" w:eastAsia="Times New Roman" w:hAnsi="Arial" w:cs="Arial"/>
            <w:sz w:val="20"/>
            <w:szCs w:val="20"/>
          </w:rPr>
          <w:t>basso@msu.edu</w:t>
        </w:r>
      </w:hyperlink>
    </w:p>
    <w:p w14:paraId="62B28775" w14:textId="55694700" w:rsidR="007B274B" w:rsidRPr="00393D30" w:rsidRDefault="007B274B" w:rsidP="00393D30">
      <w:pPr>
        <w:spacing w:after="180" w:line="285" w:lineRule="atLeast"/>
        <w:rPr>
          <w:rFonts w:ascii="Arial" w:eastAsia="Times New Roman" w:hAnsi="Arial" w:cs="Arial"/>
          <w:color w:val="363636"/>
          <w:sz w:val="20"/>
          <w:szCs w:val="20"/>
        </w:rPr>
      </w:pPr>
      <w:r w:rsidRPr="007B274B">
        <w:rPr>
          <w:rFonts w:ascii="Arial" w:eastAsia="Times New Roman" w:hAnsi="Arial" w:cs="Arial"/>
          <w:b/>
          <w:bCs/>
          <w:color w:val="686868"/>
          <w:sz w:val="25"/>
          <w:szCs w:val="25"/>
        </w:rPr>
        <w:t>Funding</w:t>
      </w:r>
    </w:p>
    <w:p w14:paraId="7603822C" w14:textId="281093DA" w:rsidR="007B274B" w:rsidRPr="00E22191" w:rsidRDefault="00DA41A5" w:rsidP="00E22191">
      <w:pPr>
        <w:autoSpaceDE w:val="0"/>
        <w:autoSpaceDN w:val="0"/>
        <w:adjustRightInd w:val="0"/>
        <w:spacing w:after="0"/>
        <w:rPr>
          <w:rFonts w:ascii="Arial" w:hAnsi="Arial" w:cs="Arial"/>
          <w:sz w:val="20"/>
          <w:szCs w:val="20"/>
        </w:rPr>
      </w:pPr>
      <w:r w:rsidRPr="00DA41A5">
        <w:rPr>
          <w:rFonts w:ascii="Arial" w:hAnsi="Arial" w:cs="Arial"/>
          <w:sz w:val="20"/>
          <w:szCs w:val="20"/>
        </w:rPr>
        <w:t xml:space="preserve">This research was supported in part by the Agriculture and Food Research Initiative </w:t>
      </w:r>
      <w:r w:rsidR="00E22191">
        <w:rPr>
          <w:rFonts w:ascii="Arial" w:hAnsi="Arial" w:cs="Arial"/>
          <w:sz w:val="20"/>
          <w:szCs w:val="20"/>
        </w:rPr>
        <w:t>–</w:t>
      </w:r>
      <w:r w:rsidRPr="00DA41A5">
        <w:rPr>
          <w:rFonts w:ascii="Arial" w:hAnsi="Arial" w:cs="Arial"/>
          <w:sz w:val="20"/>
          <w:szCs w:val="20"/>
        </w:rPr>
        <w:t xml:space="preserve"> Education</w:t>
      </w:r>
      <w:r w:rsidR="00E22191">
        <w:rPr>
          <w:rFonts w:ascii="Arial" w:hAnsi="Arial" w:cs="Arial"/>
          <w:sz w:val="20"/>
          <w:szCs w:val="20"/>
        </w:rPr>
        <w:t xml:space="preserve"> </w:t>
      </w:r>
      <w:r w:rsidRPr="00DA41A5">
        <w:rPr>
          <w:rFonts w:ascii="Arial" w:hAnsi="Arial" w:cs="Arial"/>
          <w:sz w:val="20"/>
          <w:szCs w:val="20"/>
        </w:rPr>
        <w:t>and Workforce Development program from the US Department of Agriculture National Institute</w:t>
      </w:r>
      <w:r w:rsidR="00E22191">
        <w:rPr>
          <w:rFonts w:ascii="Arial" w:hAnsi="Arial" w:cs="Arial"/>
          <w:sz w:val="20"/>
          <w:szCs w:val="20"/>
        </w:rPr>
        <w:t xml:space="preserve"> </w:t>
      </w:r>
      <w:r w:rsidRPr="00DA41A5">
        <w:rPr>
          <w:rFonts w:ascii="Arial" w:hAnsi="Arial" w:cs="Arial"/>
          <w:sz w:val="20"/>
          <w:szCs w:val="20"/>
        </w:rPr>
        <w:t>of Food and Agriculture award numbers: 2019-67012-29595, 2017-67013-26257 and 2018-67003-27406 and by the Great Lakes Bioenergy Research Center, US Department of Energy,</w:t>
      </w:r>
      <w:r w:rsidR="00E22191">
        <w:rPr>
          <w:rFonts w:ascii="Arial" w:hAnsi="Arial" w:cs="Arial"/>
          <w:sz w:val="20"/>
          <w:szCs w:val="20"/>
        </w:rPr>
        <w:t xml:space="preserve"> </w:t>
      </w:r>
      <w:r w:rsidRPr="00DA41A5">
        <w:rPr>
          <w:rFonts w:ascii="Arial" w:hAnsi="Arial" w:cs="Arial"/>
          <w:sz w:val="20"/>
          <w:szCs w:val="20"/>
        </w:rPr>
        <w:t>Office of Science, Office of Biological and Environmental Research under award numbers DE</w:t>
      </w:r>
      <w:r w:rsidR="00E22191">
        <w:rPr>
          <w:rFonts w:ascii="Arial" w:hAnsi="Arial" w:cs="Arial"/>
          <w:sz w:val="20"/>
          <w:szCs w:val="20"/>
        </w:rPr>
        <w:t>-</w:t>
      </w:r>
      <w:r w:rsidRPr="00DA41A5">
        <w:rPr>
          <w:rFonts w:ascii="Arial" w:hAnsi="Arial" w:cs="Arial"/>
          <w:sz w:val="20"/>
          <w:szCs w:val="20"/>
        </w:rPr>
        <w:t>SC0018409 and DE-FC02-07ER64494.</w:t>
      </w:r>
    </w:p>
    <w:p w14:paraId="7FA5B6AF"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DA4D10">
        <w:rPr>
          <w:rFonts w:ascii="Arial" w:eastAsia="Times New Roman" w:hAnsi="Arial" w:cs="Arial"/>
          <w:b/>
          <w:bCs/>
          <w:color w:val="686868"/>
          <w:sz w:val="25"/>
          <w:szCs w:val="25"/>
        </w:rPr>
        <w:t>Publications</w:t>
      </w:r>
    </w:p>
    <w:sdt>
      <w:sdtPr>
        <w:rPr>
          <w:rFonts w:ascii="Arial" w:eastAsia="Times New Roman" w:hAnsi="Arial" w:cs="Arial"/>
          <w:color w:val="363636"/>
          <w:sz w:val="20"/>
          <w:szCs w:val="20"/>
        </w:rPr>
        <w:id w:val="1479499901"/>
        <w:placeholder>
          <w:docPart w:val="DefaultPlaceholder_1081868574"/>
        </w:placeholder>
      </w:sdtPr>
      <w:sdtEndPr>
        <w:rPr>
          <w:rFonts w:eastAsiaTheme="minorEastAsia"/>
          <w:color w:val="000000"/>
        </w:rPr>
      </w:sdtEndPr>
      <w:sdtContent>
        <w:p w14:paraId="23CBBBFF" w14:textId="39D6FE4C" w:rsidR="000600D4" w:rsidRPr="00A63D51" w:rsidRDefault="00DA41A5" w:rsidP="00DA41A5">
          <w:pPr>
            <w:rPr>
              <w:rFonts w:ascii="Arial" w:eastAsia="Times New Roman" w:hAnsi="Arial" w:cs="Arial"/>
              <w:color w:val="000000" w:themeColor="text1"/>
              <w:sz w:val="20"/>
              <w:szCs w:val="20"/>
            </w:rPr>
          </w:pPr>
          <w:r w:rsidRPr="006E4472">
            <w:rPr>
              <w:rFonts w:ascii="Arial" w:eastAsia="Times New Roman" w:hAnsi="Arial" w:cs="Arial"/>
              <w:color w:val="000000" w:themeColor="text1"/>
              <w:sz w:val="20"/>
              <w:szCs w:val="20"/>
            </w:rPr>
            <w:t>Basso</w:t>
          </w:r>
          <w:r w:rsidR="003F4A87" w:rsidRPr="006E4472">
            <w:rPr>
              <w:rFonts w:ascii="Arial" w:eastAsia="Times New Roman" w:hAnsi="Arial" w:cs="Arial"/>
              <w:color w:val="000000" w:themeColor="text1"/>
              <w:sz w:val="20"/>
              <w:szCs w:val="20"/>
            </w:rPr>
            <w:t>,</w:t>
          </w:r>
          <w:r w:rsidR="00A63D51">
            <w:rPr>
              <w:rFonts w:ascii="Arial" w:eastAsia="Times New Roman" w:hAnsi="Arial" w:cs="Arial"/>
              <w:color w:val="000000" w:themeColor="text1"/>
              <w:sz w:val="20"/>
              <w:szCs w:val="20"/>
            </w:rPr>
            <w:t xml:space="preserve"> B., </w:t>
          </w:r>
          <w:r w:rsidR="00A63D51" w:rsidRPr="00A63D51">
            <w:rPr>
              <w:rFonts w:ascii="Arial" w:eastAsia="Times New Roman" w:hAnsi="Arial" w:cs="Arial"/>
              <w:color w:val="000000" w:themeColor="text1"/>
              <w:sz w:val="20"/>
              <w:szCs w:val="20"/>
            </w:rPr>
            <w:t>Martinez-Feria</w:t>
          </w:r>
          <w:r w:rsidR="00A63D51">
            <w:rPr>
              <w:rFonts w:ascii="Arial" w:eastAsia="Times New Roman" w:hAnsi="Arial" w:cs="Arial"/>
              <w:color w:val="000000" w:themeColor="text1"/>
              <w:sz w:val="20"/>
              <w:szCs w:val="20"/>
            </w:rPr>
            <w:t>, R.A., Rill, L., and Ritchie, J.T.,</w:t>
          </w:r>
          <w:r w:rsidR="003F4A87" w:rsidRPr="006E4472">
            <w:rPr>
              <w:rFonts w:ascii="Arial" w:eastAsia="Times New Roman" w:hAnsi="Arial" w:cs="Arial"/>
              <w:color w:val="000000" w:themeColor="text1"/>
              <w:sz w:val="20"/>
              <w:szCs w:val="20"/>
            </w:rPr>
            <w:t xml:space="preserve"> </w:t>
          </w:r>
          <w:r w:rsidR="003F4A87">
            <w:rPr>
              <w:rFonts w:ascii="Arial" w:eastAsia="Times New Roman" w:hAnsi="Arial" w:cs="Arial"/>
              <w:color w:val="363636"/>
              <w:sz w:val="20"/>
              <w:szCs w:val="20"/>
            </w:rPr>
            <w:t>“</w:t>
          </w:r>
          <w:hyperlink r:id="rId13" w:history="1">
            <w:r w:rsidRPr="00E22191">
              <w:rPr>
                <w:rStyle w:val="Hyperlink"/>
                <w:rFonts w:ascii="Arial" w:eastAsia="Times New Roman" w:hAnsi="Arial" w:cs="Arial"/>
                <w:bCs/>
                <w:sz w:val="20"/>
                <w:szCs w:val="20"/>
              </w:rPr>
              <w:t>Contrasting long-term</w:t>
            </w:r>
            <w:r w:rsidRPr="00E22191">
              <w:rPr>
                <w:rStyle w:val="Hyperlink"/>
                <w:rFonts w:ascii="Arial" w:eastAsia="Times New Roman" w:hAnsi="Arial" w:cs="Arial"/>
                <w:bCs/>
                <w:sz w:val="20"/>
                <w:szCs w:val="20"/>
              </w:rPr>
              <w:t xml:space="preserve"> </w:t>
            </w:r>
            <w:r w:rsidRPr="00E22191">
              <w:rPr>
                <w:rStyle w:val="Hyperlink"/>
                <w:rFonts w:ascii="Arial" w:eastAsia="Times New Roman" w:hAnsi="Arial" w:cs="Arial"/>
                <w:bCs/>
                <w:sz w:val="20"/>
                <w:szCs w:val="20"/>
              </w:rPr>
              <w:t>temperature trends reveal minor changes in projected potential evapotranspiration in the US Midwest</w:t>
            </w:r>
          </w:hyperlink>
          <w:r w:rsidR="003F4A87">
            <w:rPr>
              <w:rFonts w:ascii="Arial" w:eastAsia="Times New Roman" w:hAnsi="Arial" w:cs="Arial"/>
              <w:color w:val="363636"/>
              <w:sz w:val="20"/>
              <w:szCs w:val="20"/>
            </w:rPr>
            <w:t>.”</w:t>
          </w:r>
          <w:r w:rsidR="003F4A87" w:rsidRPr="006E4472">
            <w:rPr>
              <w:rFonts w:ascii="Arial" w:eastAsia="Times New Roman" w:hAnsi="Arial" w:cs="Arial"/>
              <w:color w:val="000000" w:themeColor="text1"/>
              <w:sz w:val="20"/>
              <w:szCs w:val="20"/>
            </w:rPr>
            <w:t xml:space="preserve"> </w:t>
          </w:r>
          <w:r w:rsidRPr="006E4472">
            <w:rPr>
              <w:rFonts w:ascii="Arial" w:eastAsia="Times New Roman" w:hAnsi="Arial" w:cs="Arial"/>
              <w:i/>
              <w:color w:val="000000" w:themeColor="text1"/>
              <w:sz w:val="20"/>
              <w:szCs w:val="20"/>
            </w:rPr>
            <w:t>Nature Communications</w:t>
          </w:r>
          <w:r w:rsidR="003F4A87" w:rsidRPr="006E4472">
            <w:rPr>
              <w:rFonts w:ascii="Arial" w:eastAsia="Times New Roman" w:hAnsi="Arial" w:cs="Arial"/>
              <w:color w:val="000000" w:themeColor="text1"/>
              <w:sz w:val="20"/>
              <w:szCs w:val="20"/>
            </w:rPr>
            <w:t xml:space="preserve"> </w:t>
          </w:r>
          <w:r w:rsidR="00E22191" w:rsidRPr="006E4472">
            <w:rPr>
              <w:rFonts w:ascii="Arial" w:eastAsia="Times New Roman" w:hAnsi="Arial" w:cs="Arial"/>
              <w:b/>
              <w:bCs/>
              <w:color w:val="000000" w:themeColor="text1"/>
              <w:sz w:val="20"/>
              <w:szCs w:val="20"/>
            </w:rPr>
            <w:t>12</w:t>
          </w:r>
          <w:r w:rsidR="003F4A87" w:rsidRPr="006E4472">
            <w:rPr>
              <w:rFonts w:ascii="Arial" w:eastAsia="Times New Roman" w:hAnsi="Arial" w:cs="Arial"/>
              <w:color w:val="000000" w:themeColor="text1"/>
              <w:sz w:val="20"/>
              <w:szCs w:val="20"/>
            </w:rPr>
            <w:t>,</w:t>
          </w:r>
          <w:r w:rsidR="00E22191" w:rsidRPr="006E4472">
            <w:rPr>
              <w:rFonts w:ascii="Arial" w:eastAsia="Times New Roman" w:hAnsi="Arial" w:cs="Arial"/>
              <w:color w:val="000000" w:themeColor="text1"/>
              <w:sz w:val="20"/>
              <w:szCs w:val="20"/>
            </w:rPr>
            <w:t xml:space="preserve"> 1476</w:t>
          </w:r>
          <w:r w:rsidR="003F4A87" w:rsidRPr="006E4472">
            <w:rPr>
              <w:rFonts w:ascii="Arial" w:eastAsia="Times New Roman" w:hAnsi="Arial" w:cs="Arial"/>
              <w:color w:val="000000" w:themeColor="text1"/>
              <w:sz w:val="20"/>
              <w:szCs w:val="20"/>
            </w:rPr>
            <w:t xml:space="preserve"> (202</w:t>
          </w:r>
          <w:r w:rsidRPr="006E4472">
            <w:rPr>
              <w:rFonts w:ascii="Arial" w:eastAsia="Times New Roman" w:hAnsi="Arial" w:cs="Arial"/>
              <w:color w:val="000000" w:themeColor="text1"/>
              <w:sz w:val="20"/>
              <w:szCs w:val="20"/>
            </w:rPr>
            <w:t>1</w:t>
          </w:r>
          <w:r w:rsidR="003F4A87" w:rsidRPr="006E4472">
            <w:rPr>
              <w:rFonts w:ascii="Arial" w:eastAsia="Times New Roman" w:hAnsi="Arial" w:cs="Arial"/>
              <w:color w:val="000000" w:themeColor="text1"/>
              <w:sz w:val="20"/>
              <w:szCs w:val="20"/>
            </w:rPr>
            <w:t xml:space="preserve">). </w:t>
          </w:r>
          <w:r w:rsidR="00A63D51">
            <w:rPr>
              <w:rFonts w:ascii="Arial" w:eastAsia="Times New Roman" w:hAnsi="Arial" w:cs="Arial"/>
              <w:color w:val="000000" w:themeColor="text1"/>
              <w:sz w:val="20"/>
              <w:szCs w:val="20"/>
            </w:rPr>
            <w:t>[</w:t>
          </w:r>
          <w:r w:rsidR="003F4A87" w:rsidRPr="006E4472">
            <w:rPr>
              <w:rFonts w:ascii="Arial" w:eastAsia="Times New Roman" w:hAnsi="Arial" w:cs="Arial"/>
              <w:color w:val="000000" w:themeColor="text1"/>
              <w:sz w:val="20"/>
              <w:szCs w:val="20"/>
            </w:rPr>
            <w:t xml:space="preserve">DOI: </w:t>
          </w:r>
          <w:hyperlink r:id="rId14" w:history="1">
            <w:r w:rsidRPr="00A63D51">
              <w:rPr>
                <w:rStyle w:val="Hyperlink"/>
                <w:rFonts w:ascii="Arial" w:eastAsia="Times New Roman" w:hAnsi="Arial" w:cs="Arial"/>
                <w:bCs/>
                <w:sz w:val="20"/>
                <w:szCs w:val="20"/>
              </w:rPr>
              <w:t>10.1038/s41467-021-21763-7</w:t>
            </w:r>
          </w:hyperlink>
          <w:r w:rsidR="00A63D51">
            <w:rPr>
              <w:rFonts w:ascii="Arial" w:eastAsia="Times New Roman" w:hAnsi="Arial" w:cs="Arial"/>
              <w:color w:val="000000" w:themeColor="text1"/>
              <w:sz w:val="20"/>
              <w:szCs w:val="20"/>
            </w:rPr>
            <w:t>]</w:t>
          </w:r>
        </w:p>
      </w:sdtContent>
    </w:sdt>
    <w:p w14:paraId="649CED9D" w14:textId="77777777" w:rsidR="007B274B" w:rsidRPr="007B274B" w:rsidRDefault="007B274B" w:rsidP="001F28AE">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5EC48D40" w14:textId="524FF4E9" w:rsidR="00A35641" w:rsidRDefault="00B510C7" w:rsidP="00F1755B">
      <w:pPr>
        <w:spacing w:after="180" w:line="285" w:lineRule="atLeast"/>
        <w:rPr>
          <w:rFonts w:ascii="Arial" w:eastAsia="Times New Roman" w:hAnsi="Arial" w:cs="Arial"/>
          <w:color w:val="363636"/>
          <w:sz w:val="20"/>
          <w:szCs w:val="20"/>
        </w:rPr>
      </w:pPr>
      <w:hyperlink r:id="rId15" w:history="1">
        <w:r w:rsidR="00A63D51">
          <w:rPr>
            <w:rStyle w:val="Hyperlink"/>
            <w:rFonts w:ascii="Arial" w:eastAsia="Times New Roman" w:hAnsi="Arial" w:cs="Arial"/>
            <w:sz w:val="20"/>
            <w:szCs w:val="20"/>
          </w:rPr>
          <w:t>Press release on the research from Michigan State University</w:t>
        </w:r>
      </w:hyperlink>
      <w:r w:rsidR="007B274B" w:rsidRPr="007B274B">
        <w:rPr>
          <w:rFonts w:ascii="Arial" w:eastAsia="Times New Roman" w:hAnsi="Arial" w:cs="Arial"/>
          <w:color w:val="363636"/>
          <w:sz w:val="20"/>
          <w:szCs w:val="20"/>
        </w:rPr>
        <w:t xml:space="preserve"> </w:t>
      </w:r>
    </w:p>
    <w:p w14:paraId="607364E3" w14:textId="56208C66" w:rsidR="00A63D51" w:rsidRPr="00F1755B" w:rsidRDefault="00A63D51" w:rsidP="00F1755B">
      <w:pPr>
        <w:spacing w:after="180" w:line="285" w:lineRule="atLeast"/>
        <w:rPr>
          <w:rFonts w:ascii="Arial" w:eastAsia="Times New Roman" w:hAnsi="Arial" w:cs="Arial"/>
          <w:color w:val="363636"/>
          <w:sz w:val="20"/>
          <w:szCs w:val="20"/>
        </w:rPr>
      </w:pPr>
      <w:hyperlink r:id="rId16" w:history="1">
        <w:r w:rsidRPr="00A63D51">
          <w:rPr>
            <w:rStyle w:val="Hyperlink"/>
            <w:rFonts w:ascii="Arial" w:eastAsia="Times New Roman" w:hAnsi="Arial" w:cs="Arial"/>
            <w:sz w:val="20"/>
            <w:szCs w:val="20"/>
          </w:rPr>
          <w:t>Research highlight on glbrc.org</w:t>
        </w:r>
      </w:hyperlink>
    </w:p>
    <w:sectPr w:rsidR="00A63D51" w:rsidRPr="00F1755B" w:rsidSect="00FA38A3">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EA316" w14:textId="77777777" w:rsidR="00B510C7" w:rsidRDefault="00B510C7" w:rsidP="000B4810">
      <w:pPr>
        <w:spacing w:after="0" w:line="240" w:lineRule="auto"/>
      </w:pPr>
      <w:r>
        <w:separator/>
      </w:r>
    </w:p>
  </w:endnote>
  <w:endnote w:type="continuationSeparator" w:id="0">
    <w:p w14:paraId="31D0493D" w14:textId="77777777" w:rsidR="00B510C7" w:rsidRDefault="00B510C7"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0C4CB" w14:textId="77777777" w:rsidR="00B510C7" w:rsidRDefault="00B510C7" w:rsidP="000B4810">
      <w:pPr>
        <w:spacing w:after="0" w:line="240" w:lineRule="auto"/>
      </w:pPr>
      <w:r>
        <w:separator/>
      </w:r>
    </w:p>
  </w:footnote>
  <w:footnote w:type="continuationSeparator" w:id="0">
    <w:p w14:paraId="050ADDBC" w14:textId="77777777" w:rsidR="00B510C7" w:rsidRDefault="00B510C7"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4C83449A" w14:textId="31E3FACA" w:rsidR="00211CC7" w:rsidRPr="00A63D51" w:rsidRDefault="00367D88" w:rsidP="00A63D51">
        <w:pPr>
          <w:pStyle w:val="Header"/>
          <w:shd w:val="clear" w:color="auto" w:fill="004285"/>
          <w:jc w:val="center"/>
        </w:pPr>
        <w:r w:rsidRPr="00367D88">
          <w:rPr>
            <w:b/>
            <w:color w:val="FFFFFF" w:themeColor="background1"/>
            <w:sz w:val="24"/>
            <w:szCs w:val="24"/>
          </w:rPr>
          <w:t>BER</w:t>
        </w:r>
        <w:r w:rsidR="00211CC7" w:rsidRPr="00367D88">
          <w:rPr>
            <w:b/>
            <w:color w:val="FFFFFF" w:themeColor="background1"/>
            <w:sz w:val="28"/>
            <w:szCs w:val="24"/>
          </w:rPr>
          <w:t xml:space="preserve"> </w:t>
        </w:r>
        <w:r w:rsidR="00211CC7" w:rsidRPr="00245C9E">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F2F"/>
    <w:multiLevelType w:val="hybridMultilevel"/>
    <w:tmpl w:val="0E42753A"/>
    <w:lvl w:ilvl="0" w:tplc="9C5AC0F2">
      <w:start w:val="1"/>
      <w:numFmt w:val="bullet"/>
      <w:lvlText w:val="Ø"/>
      <w:lvlJc w:val="left"/>
      <w:pPr>
        <w:tabs>
          <w:tab w:val="num" w:pos="720"/>
        </w:tabs>
        <w:ind w:left="720" w:hanging="360"/>
      </w:pPr>
      <w:rPr>
        <w:rFonts w:ascii="Wingdings" w:hAnsi="Wingdings" w:hint="default"/>
      </w:rPr>
    </w:lvl>
    <w:lvl w:ilvl="1" w:tplc="988A76EE" w:tentative="1">
      <w:start w:val="1"/>
      <w:numFmt w:val="bullet"/>
      <w:lvlText w:val="Ø"/>
      <w:lvlJc w:val="left"/>
      <w:pPr>
        <w:tabs>
          <w:tab w:val="num" w:pos="1440"/>
        </w:tabs>
        <w:ind w:left="1440" w:hanging="360"/>
      </w:pPr>
      <w:rPr>
        <w:rFonts w:ascii="Wingdings" w:hAnsi="Wingdings" w:hint="default"/>
      </w:rPr>
    </w:lvl>
    <w:lvl w:ilvl="2" w:tplc="1EDC39C4" w:tentative="1">
      <w:start w:val="1"/>
      <w:numFmt w:val="bullet"/>
      <w:lvlText w:val="Ø"/>
      <w:lvlJc w:val="left"/>
      <w:pPr>
        <w:tabs>
          <w:tab w:val="num" w:pos="2160"/>
        </w:tabs>
        <w:ind w:left="2160" w:hanging="360"/>
      </w:pPr>
      <w:rPr>
        <w:rFonts w:ascii="Wingdings" w:hAnsi="Wingdings" w:hint="default"/>
      </w:rPr>
    </w:lvl>
    <w:lvl w:ilvl="3" w:tplc="68A60670" w:tentative="1">
      <w:start w:val="1"/>
      <w:numFmt w:val="bullet"/>
      <w:lvlText w:val="Ø"/>
      <w:lvlJc w:val="left"/>
      <w:pPr>
        <w:tabs>
          <w:tab w:val="num" w:pos="2880"/>
        </w:tabs>
        <w:ind w:left="2880" w:hanging="360"/>
      </w:pPr>
      <w:rPr>
        <w:rFonts w:ascii="Wingdings" w:hAnsi="Wingdings" w:hint="default"/>
      </w:rPr>
    </w:lvl>
    <w:lvl w:ilvl="4" w:tplc="75662E86" w:tentative="1">
      <w:start w:val="1"/>
      <w:numFmt w:val="bullet"/>
      <w:lvlText w:val="Ø"/>
      <w:lvlJc w:val="left"/>
      <w:pPr>
        <w:tabs>
          <w:tab w:val="num" w:pos="3600"/>
        </w:tabs>
        <w:ind w:left="3600" w:hanging="360"/>
      </w:pPr>
      <w:rPr>
        <w:rFonts w:ascii="Wingdings" w:hAnsi="Wingdings" w:hint="default"/>
      </w:rPr>
    </w:lvl>
    <w:lvl w:ilvl="5" w:tplc="474EE7D4" w:tentative="1">
      <w:start w:val="1"/>
      <w:numFmt w:val="bullet"/>
      <w:lvlText w:val="Ø"/>
      <w:lvlJc w:val="left"/>
      <w:pPr>
        <w:tabs>
          <w:tab w:val="num" w:pos="4320"/>
        </w:tabs>
        <w:ind w:left="4320" w:hanging="360"/>
      </w:pPr>
      <w:rPr>
        <w:rFonts w:ascii="Wingdings" w:hAnsi="Wingdings" w:hint="default"/>
      </w:rPr>
    </w:lvl>
    <w:lvl w:ilvl="6" w:tplc="2F58B936" w:tentative="1">
      <w:start w:val="1"/>
      <w:numFmt w:val="bullet"/>
      <w:lvlText w:val="Ø"/>
      <w:lvlJc w:val="left"/>
      <w:pPr>
        <w:tabs>
          <w:tab w:val="num" w:pos="5040"/>
        </w:tabs>
        <w:ind w:left="5040" w:hanging="360"/>
      </w:pPr>
      <w:rPr>
        <w:rFonts w:ascii="Wingdings" w:hAnsi="Wingdings" w:hint="default"/>
      </w:rPr>
    </w:lvl>
    <w:lvl w:ilvl="7" w:tplc="E5BE2A0E" w:tentative="1">
      <w:start w:val="1"/>
      <w:numFmt w:val="bullet"/>
      <w:lvlText w:val="Ø"/>
      <w:lvlJc w:val="left"/>
      <w:pPr>
        <w:tabs>
          <w:tab w:val="num" w:pos="5760"/>
        </w:tabs>
        <w:ind w:left="5760" w:hanging="360"/>
      </w:pPr>
      <w:rPr>
        <w:rFonts w:ascii="Wingdings" w:hAnsi="Wingdings" w:hint="default"/>
      </w:rPr>
    </w:lvl>
    <w:lvl w:ilvl="8" w:tplc="BDFE5026" w:tentative="1">
      <w:start w:val="1"/>
      <w:numFmt w:val="bullet"/>
      <w:lvlText w:val="Ø"/>
      <w:lvlJc w:val="left"/>
      <w:pPr>
        <w:tabs>
          <w:tab w:val="num" w:pos="6480"/>
        </w:tabs>
        <w:ind w:left="6480" w:hanging="360"/>
      </w:pPr>
      <w:rPr>
        <w:rFonts w:ascii="Wingdings" w:hAnsi="Wingdings" w:hint="default"/>
      </w:rPr>
    </w:lvl>
  </w:abstractNum>
  <w:abstractNum w:abstractNumId="1" w15:restartNumberingAfterBreak="0">
    <w:nsid w:val="10D0410F"/>
    <w:multiLevelType w:val="hybridMultilevel"/>
    <w:tmpl w:val="562642DA"/>
    <w:lvl w:ilvl="0" w:tplc="2996BEF0">
      <w:start w:val="1"/>
      <w:numFmt w:val="bullet"/>
      <w:lvlText w:val="Ø"/>
      <w:lvlJc w:val="left"/>
      <w:pPr>
        <w:tabs>
          <w:tab w:val="num" w:pos="720"/>
        </w:tabs>
        <w:ind w:left="720" w:hanging="360"/>
      </w:pPr>
      <w:rPr>
        <w:rFonts w:ascii="Wingdings" w:hAnsi="Wingdings" w:hint="default"/>
      </w:rPr>
    </w:lvl>
    <w:lvl w:ilvl="1" w:tplc="AEB26EA6" w:tentative="1">
      <w:start w:val="1"/>
      <w:numFmt w:val="bullet"/>
      <w:lvlText w:val="Ø"/>
      <w:lvlJc w:val="left"/>
      <w:pPr>
        <w:tabs>
          <w:tab w:val="num" w:pos="1440"/>
        </w:tabs>
        <w:ind w:left="1440" w:hanging="360"/>
      </w:pPr>
      <w:rPr>
        <w:rFonts w:ascii="Wingdings" w:hAnsi="Wingdings" w:hint="default"/>
      </w:rPr>
    </w:lvl>
    <w:lvl w:ilvl="2" w:tplc="44B4084E" w:tentative="1">
      <w:start w:val="1"/>
      <w:numFmt w:val="bullet"/>
      <w:lvlText w:val="Ø"/>
      <w:lvlJc w:val="left"/>
      <w:pPr>
        <w:tabs>
          <w:tab w:val="num" w:pos="2160"/>
        </w:tabs>
        <w:ind w:left="2160" w:hanging="360"/>
      </w:pPr>
      <w:rPr>
        <w:rFonts w:ascii="Wingdings" w:hAnsi="Wingdings" w:hint="default"/>
      </w:rPr>
    </w:lvl>
    <w:lvl w:ilvl="3" w:tplc="1284D046" w:tentative="1">
      <w:start w:val="1"/>
      <w:numFmt w:val="bullet"/>
      <w:lvlText w:val="Ø"/>
      <w:lvlJc w:val="left"/>
      <w:pPr>
        <w:tabs>
          <w:tab w:val="num" w:pos="2880"/>
        </w:tabs>
        <w:ind w:left="2880" w:hanging="360"/>
      </w:pPr>
      <w:rPr>
        <w:rFonts w:ascii="Wingdings" w:hAnsi="Wingdings" w:hint="default"/>
      </w:rPr>
    </w:lvl>
    <w:lvl w:ilvl="4" w:tplc="9350F78C" w:tentative="1">
      <w:start w:val="1"/>
      <w:numFmt w:val="bullet"/>
      <w:lvlText w:val="Ø"/>
      <w:lvlJc w:val="left"/>
      <w:pPr>
        <w:tabs>
          <w:tab w:val="num" w:pos="3600"/>
        </w:tabs>
        <w:ind w:left="3600" w:hanging="360"/>
      </w:pPr>
      <w:rPr>
        <w:rFonts w:ascii="Wingdings" w:hAnsi="Wingdings" w:hint="default"/>
      </w:rPr>
    </w:lvl>
    <w:lvl w:ilvl="5" w:tplc="73F87278" w:tentative="1">
      <w:start w:val="1"/>
      <w:numFmt w:val="bullet"/>
      <w:lvlText w:val="Ø"/>
      <w:lvlJc w:val="left"/>
      <w:pPr>
        <w:tabs>
          <w:tab w:val="num" w:pos="4320"/>
        </w:tabs>
        <w:ind w:left="4320" w:hanging="360"/>
      </w:pPr>
      <w:rPr>
        <w:rFonts w:ascii="Wingdings" w:hAnsi="Wingdings" w:hint="default"/>
      </w:rPr>
    </w:lvl>
    <w:lvl w:ilvl="6" w:tplc="E3F6D8E4" w:tentative="1">
      <w:start w:val="1"/>
      <w:numFmt w:val="bullet"/>
      <w:lvlText w:val="Ø"/>
      <w:lvlJc w:val="left"/>
      <w:pPr>
        <w:tabs>
          <w:tab w:val="num" w:pos="5040"/>
        </w:tabs>
        <w:ind w:left="5040" w:hanging="360"/>
      </w:pPr>
      <w:rPr>
        <w:rFonts w:ascii="Wingdings" w:hAnsi="Wingdings" w:hint="default"/>
      </w:rPr>
    </w:lvl>
    <w:lvl w:ilvl="7" w:tplc="26F299E0" w:tentative="1">
      <w:start w:val="1"/>
      <w:numFmt w:val="bullet"/>
      <w:lvlText w:val="Ø"/>
      <w:lvlJc w:val="left"/>
      <w:pPr>
        <w:tabs>
          <w:tab w:val="num" w:pos="5760"/>
        </w:tabs>
        <w:ind w:left="5760" w:hanging="360"/>
      </w:pPr>
      <w:rPr>
        <w:rFonts w:ascii="Wingdings" w:hAnsi="Wingdings" w:hint="default"/>
      </w:rPr>
    </w:lvl>
    <w:lvl w:ilvl="8" w:tplc="BB041F00" w:tentative="1">
      <w:start w:val="1"/>
      <w:numFmt w:val="bullet"/>
      <w:lvlText w:val="Ø"/>
      <w:lvlJc w:val="left"/>
      <w:pPr>
        <w:tabs>
          <w:tab w:val="num" w:pos="6480"/>
        </w:tabs>
        <w:ind w:left="6480" w:hanging="360"/>
      </w:pPr>
      <w:rPr>
        <w:rFonts w:ascii="Wingdings" w:hAnsi="Wingdings" w:hint="default"/>
      </w:rPr>
    </w:lvl>
  </w:abstractNum>
  <w:abstractNum w:abstractNumId="2" w15:restartNumberingAfterBreak="0">
    <w:nsid w:val="1CF21A0C"/>
    <w:multiLevelType w:val="hybridMultilevel"/>
    <w:tmpl w:val="084231DE"/>
    <w:lvl w:ilvl="0" w:tplc="7BC259BC">
      <w:start w:val="1"/>
      <w:numFmt w:val="bullet"/>
      <w:lvlText w:val="Ø"/>
      <w:lvlJc w:val="left"/>
      <w:pPr>
        <w:tabs>
          <w:tab w:val="num" w:pos="720"/>
        </w:tabs>
        <w:ind w:left="720" w:hanging="360"/>
      </w:pPr>
      <w:rPr>
        <w:rFonts w:ascii="Wingdings" w:hAnsi="Wingdings" w:hint="default"/>
      </w:rPr>
    </w:lvl>
    <w:lvl w:ilvl="1" w:tplc="F6FCB9A0" w:tentative="1">
      <w:start w:val="1"/>
      <w:numFmt w:val="bullet"/>
      <w:lvlText w:val="Ø"/>
      <w:lvlJc w:val="left"/>
      <w:pPr>
        <w:tabs>
          <w:tab w:val="num" w:pos="1440"/>
        </w:tabs>
        <w:ind w:left="1440" w:hanging="360"/>
      </w:pPr>
      <w:rPr>
        <w:rFonts w:ascii="Wingdings" w:hAnsi="Wingdings" w:hint="default"/>
      </w:rPr>
    </w:lvl>
    <w:lvl w:ilvl="2" w:tplc="E4680338" w:tentative="1">
      <w:start w:val="1"/>
      <w:numFmt w:val="bullet"/>
      <w:lvlText w:val="Ø"/>
      <w:lvlJc w:val="left"/>
      <w:pPr>
        <w:tabs>
          <w:tab w:val="num" w:pos="2160"/>
        </w:tabs>
        <w:ind w:left="2160" w:hanging="360"/>
      </w:pPr>
      <w:rPr>
        <w:rFonts w:ascii="Wingdings" w:hAnsi="Wingdings" w:hint="default"/>
      </w:rPr>
    </w:lvl>
    <w:lvl w:ilvl="3" w:tplc="E3561D1E" w:tentative="1">
      <w:start w:val="1"/>
      <w:numFmt w:val="bullet"/>
      <w:lvlText w:val="Ø"/>
      <w:lvlJc w:val="left"/>
      <w:pPr>
        <w:tabs>
          <w:tab w:val="num" w:pos="2880"/>
        </w:tabs>
        <w:ind w:left="2880" w:hanging="360"/>
      </w:pPr>
      <w:rPr>
        <w:rFonts w:ascii="Wingdings" w:hAnsi="Wingdings" w:hint="default"/>
      </w:rPr>
    </w:lvl>
    <w:lvl w:ilvl="4" w:tplc="76C4B064" w:tentative="1">
      <w:start w:val="1"/>
      <w:numFmt w:val="bullet"/>
      <w:lvlText w:val="Ø"/>
      <w:lvlJc w:val="left"/>
      <w:pPr>
        <w:tabs>
          <w:tab w:val="num" w:pos="3600"/>
        </w:tabs>
        <w:ind w:left="3600" w:hanging="360"/>
      </w:pPr>
      <w:rPr>
        <w:rFonts w:ascii="Wingdings" w:hAnsi="Wingdings" w:hint="default"/>
      </w:rPr>
    </w:lvl>
    <w:lvl w:ilvl="5" w:tplc="7B2A64DA" w:tentative="1">
      <w:start w:val="1"/>
      <w:numFmt w:val="bullet"/>
      <w:lvlText w:val="Ø"/>
      <w:lvlJc w:val="left"/>
      <w:pPr>
        <w:tabs>
          <w:tab w:val="num" w:pos="4320"/>
        </w:tabs>
        <w:ind w:left="4320" w:hanging="360"/>
      </w:pPr>
      <w:rPr>
        <w:rFonts w:ascii="Wingdings" w:hAnsi="Wingdings" w:hint="default"/>
      </w:rPr>
    </w:lvl>
    <w:lvl w:ilvl="6" w:tplc="9B1CEFA6" w:tentative="1">
      <w:start w:val="1"/>
      <w:numFmt w:val="bullet"/>
      <w:lvlText w:val="Ø"/>
      <w:lvlJc w:val="left"/>
      <w:pPr>
        <w:tabs>
          <w:tab w:val="num" w:pos="5040"/>
        </w:tabs>
        <w:ind w:left="5040" w:hanging="360"/>
      </w:pPr>
      <w:rPr>
        <w:rFonts w:ascii="Wingdings" w:hAnsi="Wingdings" w:hint="default"/>
      </w:rPr>
    </w:lvl>
    <w:lvl w:ilvl="7" w:tplc="69CC3F18" w:tentative="1">
      <w:start w:val="1"/>
      <w:numFmt w:val="bullet"/>
      <w:lvlText w:val="Ø"/>
      <w:lvlJc w:val="left"/>
      <w:pPr>
        <w:tabs>
          <w:tab w:val="num" w:pos="5760"/>
        </w:tabs>
        <w:ind w:left="5760" w:hanging="360"/>
      </w:pPr>
      <w:rPr>
        <w:rFonts w:ascii="Wingdings" w:hAnsi="Wingdings" w:hint="default"/>
      </w:rPr>
    </w:lvl>
    <w:lvl w:ilvl="8" w:tplc="FF9CA978"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35C6A"/>
    <w:multiLevelType w:val="hybridMultilevel"/>
    <w:tmpl w:val="52FE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4B"/>
    <w:rsid w:val="00015CE8"/>
    <w:rsid w:val="00016E51"/>
    <w:rsid w:val="00024462"/>
    <w:rsid w:val="0003254C"/>
    <w:rsid w:val="00050978"/>
    <w:rsid w:val="000519A4"/>
    <w:rsid w:val="000600D4"/>
    <w:rsid w:val="00072CE6"/>
    <w:rsid w:val="000A75DD"/>
    <w:rsid w:val="000B4810"/>
    <w:rsid w:val="000B484E"/>
    <w:rsid w:val="000D498A"/>
    <w:rsid w:val="000E04E3"/>
    <w:rsid w:val="000E3C29"/>
    <w:rsid w:val="000F6F58"/>
    <w:rsid w:val="0011329C"/>
    <w:rsid w:val="001210CA"/>
    <w:rsid w:val="0016084D"/>
    <w:rsid w:val="001658A3"/>
    <w:rsid w:val="00182A56"/>
    <w:rsid w:val="00184033"/>
    <w:rsid w:val="00192A66"/>
    <w:rsid w:val="001A2D90"/>
    <w:rsid w:val="001A746A"/>
    <w:rsid w:val="001D3D9D"/>
    <w:rsid w:val="001D66F0"/>
    <w:rsid w:val="001F28AE"/>
    <w:rsid w:val="001F5864"/>
    <w:rsid w:val="00211CC7"/>
    <w:rsid w:val="0021623B"/>
    <w:rsid w:val="00233DC8"/>
    <w:rsid w:val="00247EA0"/>
    <w:rsid w:val="0025497A"/>
    <w:rsid w:val="002550AC"/>
    <w:rsid w:val="00257D3D"/>
    <w:rsid w:val="00257E2C"/>
    <w:rsid w:val="0027762E"/>
    <w:rsid w:val="00290B1F"/>
    <w:rsid w:val="002A79E7"/>
    <w:rsid w:val="002D5D75"/>
    <w:rsid w:val="002E42A2"/>
    <w:rsid w:val="002F4910"/>
    <w:rsid w:val="002F5B5E"/>
    <w:rsid w:val="00337F48"/>
    <w:rsid w:val="00355F66"/>
    <w:rsid w:val="00367D88"/>
    <w:rsid w:val="00371623"/>
    <w:rsid w:val="00383BB6"/>
    <w:rsid w:val="00393D30"/>
    <w:rsid w:val="003A1A95"/>
    <w:rsid w:val="003D5010"/>
    <w:rsid w:val="003F4A87"/>
    <w:rsid w:val="0042647A"/>
    <w:rsid w:val="004447E0"/>
    <w:rsid w:val="00487EC4"/>
    <w:rsid w:val="004919C4"/>
    <w:rsid w:val="00497A5D"/>
    <w:rsid w:val="004A3FE2"/>
    <w:rsid w:val="004C47F0"/>
    <w:rsid w:val="004F1DA6"/>
    <w:rsid w:val="004F42BF"/>
    <w:rsid w:val="00500309"/>
    <w:rsid w:val="00500BB6"/>
    <w:rsid w:val="005045D6"/>
    <w:rsid w:val="00504ACC"/>
    <w:rsid w:val="00535DFF"/>
    <w:rsid w:val="00571E7D"/>
    <w:rsid w:val="0057796A"/>
    <w:rsid w:val="005819FC"/>
    <w:rsid w:val="00583C51"/>
    <w:rsid w:val="00593254"/>
    <w:rsid w:val="005A1E63"/>
    <w:rsid w:val="005C4E24"/>
    <w:rsid w:val="005E2DC4"/>
    <w:rsid w:val="005F7FC7"/>
    <w:rsid w:val="00602BD0"/>
    <w:rsid w:val="0062442A"/>
    <w:rsid w:val="00630843"/>
    <w:rsid w:val="00636AC8"/>
    <w:rsid w:val="00636FEB"/>
    <w:rsid w:val="00646A02"/>
    <w:rsid w:val="006542B3"/>
    <w:rsid w:val="00673449"/>
    <w:rsid w:val="0068372E"/>
    <w:rsid w:val="006B197D"/>
    <w:rsid w:val="006B5758"/>
    <w:rsid w:val="006C6B37"/>
    <w:rsid w:val="006D4699"/>
    <w:rsid w:val="006E4472"/>
    <w:rsid w:val="006F7D7C"/>
    <w:rsid w:val="00711982"/>
    <w:rsid w:val="00716D69"/>
    <w:rsid w:val="00734BE0"/>
    <w:rsid w:val="00741EB7"/>
    <w:rsid w:val="007432D1"/>
    <w:rsid w:val="00745A65"/>
    <w:rsid w:val="0074746D"/>
    <w:rsid w:val="00753617"/>
    <w:rsid w:val="00754FC6"/>
    <w:rsid w:val="007613CC"/>
    <w:rsid w:val="007A7E2F"/>
    <w:rsid w:val="007B274B"/>
    <w:rsid w:val="007B53AA"/>
    <w:rsid w:val="007C2943"/>
    <w:rsid w:val="007C52C5"/>
    <w:rsid w:val="00801572"/>
    <w:rsid w:val="00806239"/>
    <w:rsid w:val="0082296E"/>
    <w:rsid w:val="00825983"/>
    <w:rsid w:val="0082604A"/>
    <w:rsid w:val="00826949"/>
    <w:rsid w:val="00843576"/>
    <w:rsid w:val="00847C63"/>
    <w:rsid w:val="00850A3D"/>
    <w:rsid w:val="00873AC2"/>
    <w:rsid w:val="008A3D54"/>
    <w:rsid w:val="008B7C10"/>
    <w:rsid w:val="008C23B0"/>
    <w:rsid w:val="008D4B8D"/>
    <w:rsid w:val="008D4D08"/>
    <w:rsid w:val="008E4A13"/>
    <w:rsid w:val="008E4CDD"/>
    <w:rsid w:val="008E666C"/>
    <w:rsid w:val="008E6D5B"/>
    <w:rsid w:val="00902C20"/>
    <w:rsid w:val="009201CE"/>
    <w:rsid w:val="009216EE"/>
    <w:rsid w:val="009461A7"/>
    <w:rsid w:val="00950680"/>
    <w:rsid w:val="00960F48"/>
    <w:rsid w:val="00963622"/>
    <w:rsid w:val="00965D47"/>
    <w:rsid w:val="00982369"/>
    <w:rsid w:val="00996F03"/>
    <w:rsid w:val="009A5B06"/>
    <w:rsid w:val="009C00D6"/>
    <w:rsid w:val="009D581F"/>
    <w:rsid w:val="009D766D"/>
    <w:rsid w:val="009F53CA"/>
    <w:rsid w:val="009F61EB"/>
    <w:rsid w:val="00A11F18"/>
    <w:rsid w:val="00A35641"/>
    <w:rsid w:val="00A5359A"/>
    <w:rsid w:val="00A63D51"/>
    <w:rsid w:val="00A64EB1"/>
    <w:rsid w:val="00A66530"/>
    <w:rsid w:val="00A7190F"/>
    <w:rsid w:val="00AB0435"/>
    <w:rsid w:val="00AC2E3A"/>
    <w:rsid w:val="00AD0C60"/>
    <w:rsid w:val="00AE7790"/>
    <w:rsid w:val="00B217FC"/>
    <w:rsid w:val="00B41B01"/>
    <w:rsid w:val="00B510C7"/>
    <w:rsid w:val="00B62030"/>
    <w:rsid w:val="00B87D81"/>
    <w:rsid w:val="00B95BF0"/>
    <w:rsid w:val="00BA6D18"/>
    <w:rsid w:val="00BB7E2C"/>
    <w:rsid w:val="00BD2EE7"/>
    <w:rsid w:val="00BD4E92"/>
    <w:rsid w:val="00BE3CD7"/>
    <w:rsid w:val="00C02CCD"/>
    <w:rsid w:val="00C03262"/>
    <w:rsid w:val="00C3681D"/>
    <w:rsid w:val="00C45292"/>
    <w:rsid w:val="00C457B5"/>
    <w:rsid w:val="00C46242"/>
    <w:rsid w:val="00C525E6"/>
    <w:rsid w:val="00C55E36"/>
    <w:rsid w:val="00C57577"/>
    <w:rsid w:val="00C67E75"/>
    <w:rsid w:val="00C702C6"/>
    <w:rsid w:val="00C93BC1"/>
    <w:rsid w:val="00CA6C3A"/>
    <w:rsid w:val="00CA72ED"/>
    <w:rsid w:val="00CB46DB"/>
    <w:rsid w:val="00CB7358"/>
    <w:rsid w:val="00CC0982"/>
    <w:rsid w:val="00CC59FA"/>
    <w:rsid w:val="00D103DC"/>
    <w:rsid w:val="00D2420A"/>
    <w:rsid w:val="00D3194B"/>
    <w:rsid w:val="00D34545"/>
    <w:rsid w:val="00D36E52"/>
    <w:rsid w:val="00D43043"/>
    <w:rsid w:val="00D6358C"/>
    <w:rsid w:val="00D644E2"/>
    <w:rsid w:val="00D66AEF"/>
    <w:rsid w:val="00D67DD8"/>
    <w:rsid w:val="00DA34AA"/>
    <w:rsid w:val="00DA41A5"/>
    <w:rsid w:val="00DA4D10"/>
    <w:rsid w:val="00DB6B14"/>
    <w:rsid w:val="00DF251B"/>
    <w:rsid w:val="00E02D4F"/>
    <w:rsid w:val="00E0430B"/>
    <w:rsid w:val="00E0604F"/>
    <w:rsid w:val="00E22191"/>
    <w:rsid w:val="00E31609"/>
    <w:rsid w:val="00E53815"/>
    <w:rsid w:val="00E57886"/>
    <w:rsid w:val="00E75145"/>
    <w:rsid w:val="00E777FB"/>
    <w:rsid w:val="00E94218"/>
    <w:rsid w:val="00EA6BDC"/>
    <w:rsid w:val="00EB6BAB"/>
    <w:rsid w:val="00EC1E28"/>
    <w:rsid w:val="00EE05AE"/>
    <w:rsid w:val="00EE4DB6"/>
    <w:rsid w:val="00F01731"/>
    <w:rsid w:val="00F1755B"/>
    <w:rsid w:val="00F51661"/>
    <w:rsid w:val="00F827E1"/>
    <w:rsid w:val="00FA38A3"/>
    <w:rsid w:val="00FA43DD"/>
    <w:rsid w:val="00FA4CB5"/>
    <w:rsid w:val="00FC5B83"/>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28DC"/>
  <w15:docId w15:val="{43219D3D-6F33-47E4-B362-CDF6309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character" w:styleId="UnresolvedMention">
    <w:name w:val="Unresolved Mention"/>
    <w:basedOn w:val="DefaultParagraphFont"/>
    <w:uiPriority w:val="99"/>
    <w:semiHidden/>
    <w:unhideWhenUsed/>
    <w:rsid w:val="00393D30"/>
    <w:rPr>
      <w:color w:val="605E5C"/>
      <w:shd w:val="clear" w:color="auto" w:fill="E1DFDD"/>
    </w:rPr>
  </w:style>
  <w:style w:type="paragraph" w:styleId="ListParagraph">
    <w:name w:val="List Paragraph"/>
    <w:basedOn w:val="Normal"/>
    <w:uiPriority w:val="34"/>
    <w:qFormat/>
    <w:rsid w:val="00BE3CD7"/>
    <w:pPr>
      <w:spacing w:after="0" w:line="240" w:lineRule="auto"/>
      <w:ind w:left="720"/>
      <w:contextualSpacing/>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00860">
      <w:bodyDiv w:val="1"/>
      <w:marLeft w:val="0"/>
      <w:marRight w:val="0"/>
      <w:marTop w:val="0"/>
      <w:marBottom w:val="0"/>
      <w:divBdr>
        <w:top w:val="none" w:sz="0" w:space="0" w:color="auto"/>
        <w:left w:val="none" w:sz="0" w:space="0" w:color="auto"/>
        <w:bottom w:val="none" w:sz="0" w:space="0" w:color="auto"/>
        <w:right w:val="none" w:sz="0" w:space="0" w:color="auto"/>
      </w:divBdr>
      <w:divsChild>
        <w:div w:id="97065813">
          <w:marLeft w:val="446"/>
          <w:marRight w:val="0"/>
          <w:marTop w:val="0"/>
          <w:marBottom w:val="0"/>
          <w:divBdr>
            <w:top w:val="none" w:sz="0" w:space="0" w:color="auto"/>
            <w:left w:val="none" w:sz="0" w:space="0" w:color="auto"/>
            <w:bottom w:val="none" w:sz="0" w:space="0" w:color="auto"/>
            <w:right w:val="none" w:sz="0" w:space="0" w:color="auto"/>
          </w:divBdr>
        </w:div>
      </w:divsChild>
    </w:div>
    <w:div w:id="454253587">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1018433144">
      <w:bodyDiv w:val="1"/>
      <w:marLeft w:val="0"/>
      <w:marRight w:val="0"/>
      <w:marTop w:val="0"/>
      <w:marBottom w:val="0"/>
      <w:divBdr>
        <w:top w:val="none" w:sz="0" w:space="0" w:color="auto"/>
        <w:left w:val="none" w:sz="0" w:space="0" w:color="auto"/>
        <w:bottom w:val="none" w:sz="0" w:space="0" w:color="auto"/>
        <w:right w:val="none" w:sz="0" w:space="0" w:color="auto"/>
      </w:divBdr>
      <w:divsChild>
        <w:div w:id="762184022">
          <w:marLeft w:val="446"/>
          <w:marRight w:val="0"/>
          <w:marTop w:val="0"/>
          <w:marBottom w:val="0"/>
          <w:divBdr>
            <w:top w:val="none" w:sz="0" w:space="0" w:color="auto"/>
            <w:left w:val="none" w:sz="0" w:space="0" w:color="auto"/>
            <w:bottom w:val="none" w:sz="0" w:space="0" w:color="auto"/>
            <w:right w:val="none" w:sz="0" w:space="0" w:color="auto"/>
          </w:divBdr>
        </w:div>
      </w:divsChild>
    </w:div>
    <w:div w:id="1127048762">
      <w:bodyDiv w:val="1"/>
      <w:marLeft w:val="0"/>
      <w:marRight w:val="0"/>
      <w:marTop w:val="0"/>
      <w:marBottom w:val="0"/>
      <w:divBdr>
        <w:top w:val="none" w:sz="0" w:space="0" w:color="auto"/>
        <w:left w:val="none" w:sz="0" w:space="0" w:color="auto"/>
        <w:bottom w:val="none" w:sz="0" w:space="0" w:color="auto"/>
        <w:right w:val="none" w:sz="0" w:space="0" w:color="auto"/>
      </w:divBdr>
      <w:divsChild>
        <w:div w:id="580526868">
          <w:marLeft w:val="446"/>
          <w:marRight w:val="0"/>
          <w:marTop w:val="0"/>
          <w:marBottom w:val="0"/>
          <w:divBdr>
            <w:top w:val="none" w:sz="0" w:space="0" w:color="auto"/>
            <w:left w:val="none" w:sz="0" w:space="0" w:color="auto"/>
            <w:bottom w:val="none" w:sz="0" w:space="0" w:color="auto"/>
            <w:right w:val="none" w:sz="0" w:space="0" w:color="auto"/>
          </w:divBdr>
        </w:div>
      </w:divsChild>
    </w:div>
    <w:div w:id="1564214106">
      <w:bodyDiv w:val="1"/>
      <w:marLeft w:val="0"/>
      <w:marRight w:val="0"/>
      <w:marTop w:val="0"/>
      <w:marBottom w:val="0"/>
      <w:divBdr>
        <w:top w:val="none" w:sz="0" w:space="0" w:color="auto"/>
        <w:left w:val="none" w:sz="0" w:space="0" w:color="auto"/>
        <w:bottom w:val="none" w:sz="0" w:space="0" w:color="auto"/>
        <w:right w:val="none" w:sz="0" w:space="0" w:color="auto"/>
      </w:divBdr>
      <w:divsChild>
        <w:div w:id="792485156">
          <w:marLeft w:val="446"/>
          <w:marRight w:val="0"/>
          <w:marTop w:val="0"/>
          <w:marBottom w:val="0"/>
          <w:divBdr>
            <w:top w:val="none" w:sz="0" w:space="0" w:color="auto"/>
            <w:left w:val="none" w:sz="0" w:space="0" w:color="auto"/>
            <w:bottom w:val="none" w:sz="0" w:space="0" w:color="auto"/>
            <w:right w:val="none" w:sz="0" w:space="0" w:color="auto"/>
          </w:divBdr>
        </w:div>
      </w:divsChild>
    </w:div>
    <w:div w:id="1619332135">
      <w:bodyDiv w:val="1"/>
      <w:marLeft w:val="0"/>
      <w:marRight w:val="0"/>
      <w:marTop w:val="0"/>
      <w:marBottom w:val="0"/>
      <w:divBdr>
        <w:top w:val="none" w:sz="0" w:space="0" w:color="auto"/>
        <w:left w:val="none" w:sz="0" w:space="0" w:color="auto"/>
        <w:bottom w:val="none" w:sz="0" w:space="0" w:color="auto"/>
        <w:right w:val="none" w:sz="0" w:space="0" w:color="auto"/>
      </w:divBdr>
    </w:div>
    <w:div w:id="1828128409">
      <w:bodyDiv w:val="1"/>
      <w:marLeft w:val="0"/>
      <w:marRight w:val="0"/>
      <w:marTop w:val="0"/>
      <w:marBottom w:val="0"/>
      <w:divBdr>
        <w:top w:val="none" w:sz="0" w:space="0" w:color="auto"/>
        <w:left w:val="none" w:sz="0" w:space="0" w:color="auto"/>
        <w:bottom w:val="none" w:sz="0" w:space="0" w:color="auto"/>
        <w:right w:val="none" w:sz="0" w:space="0" w:color="auto"/>
      </w:divBdr>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095468887">
      <w:bodyDiv w:val="1"/>
      <w:marLeft w:val="0"/>
      <w:marRight w:val="0"/>
      <w:marTop w:val="0"/>
      <w:marBottom w:val="0"/>
      <w:divBdr>
        <w:top w:val="none" w:sz="0" w:space="0" w:color="auto"/>
        <w:left w:val="none" w:sz="0" w:space="0" w:color="auto"/>
        <w:bottom w:val="none" w:sz="0" w:space="0" w:color="auto"/>
        <w:right w:val="none" w:sz="0" w:space="0" w:color="auto"/>
      </w:divBdr>
      <w:divsChild>
        <w:div w:id="1765035320">
          <w:marLeft w:val="446"/>
          <w:marRight w:val="0"/>
          <w:marTop w:val="0"/>
          <w:marBottom w:val="0"/>
          <w:divBdr>
            <w:top w:val="none" w:sz="0" w:space="0" w:color="auto"/>
            <w:left w:val="none" w:sz="0" w:space="0" w:color="auto"/>
            <w:bottom w:val="none" w:sz="0" w:space="0" w:color="auto"/>
            <w:right w:val="none" w:sz="0" w:space="0" w:color="auto"/>
          </w:divBdr>
        </w:div>
      </w:divsChild>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com/articles/s41467-021-21763-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sso@msu.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lbrc.org/research/highlights/planning-crop-water-needs-under-changing-climate-condi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hyperlink" Target="https://msutoday.msu.edu/news/2021/adapt-not-irrigate-cor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i.org/10.1038/s41467-021-21763-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B186F6683C4D3EA02D78878D9B99B0"/>
        <w:category>
          <w:name w:val="General"/>
          <w:gallery w:val="placeholder"/>
        </w:category>
        <w:types>
          <w:type w:val="bbPlcHdr"/>
        </w:types>
        <w:behaviors>
          <w:behavior w:val="content"/>
        </w:behaviors>
        <w:guid w:val="{7C6BB364-6EB1-4EC0-8102-F9D1390C27A2}"/>
      </w:docPartPr>
      <w:docPartBody>
        <w:p w:rsidR="005F7BC8" w:rsidRDefault="007634A2" w:rsidP="007634A2">
          <w:pPr>
            <w:pStyle w:val="45B186F6683C4D3EA02D78878D9B99B011"/>
          </w:pPr>
          <w:r>
            <w:rPr>
              <w:rStyle w:val="PlaceholderText"/>
            </w:rPr>
            <w:t>[Year]</w:t>
          </w:r>
        </w:p>
      </w:docPartBody>
    </w:docPart>
    <w:docPart>
      <w:docPartPr>
        <w:name w:val="DefaultPlaceholder_1081868574"/>
        <w:category>
          <w:name w:val="General"/>
          <w:gallery w:val="placeholder"/>
        </w:category>
        <w:types>
          <w:type w:val="bbPlcHdr"/>
        </w:types>
        <w:behaviors>
          <w:behavior w:val="content"/>
        </w:behaviors>
        <w:guid w:val="{7CD7532D-F363-49D3-978E-D63F9F325F8F}"/>
      </w:docPartPr>
      <w:docPartBody>
        <w:p w:rsidR="00F6619D" w:rsidRDefault="007634A2">
          <w:r w:rsidRPr="00E40358">
            <w:rPr>
              <w:rStyle w:val="PlaceholderText"/>
            </w:rPr>
            <w:t>Click here to enter text.</w:t>
          </w:r>
        </w:p>
      </w:docPartBody>
    </w:docPart>
    <w:docPart>
      <w:docPartPr>
        <w:name w:val="EE3021DC1851604989573172E338C528"/>
        <w:category>
          <w:name w:val="General"/>
          <w:gallery w:val="placeholder"/>
        </w:category>
        <w:types>
          <w:type w:val="bbPlcHdr"/>
        </w:types>
        <w:behaviors>
          <w:behavior w:val="content"/>
        </w:behaviors>
        <w:guid w:val="{AE3EC955-AFE7-2B41-B35E-92281F294AFA}"/>
      </w:docPartPr>
      <w:docPartBody>
        <w:p w:rsidR="00D47D78" w:rsidRDefault="002F19B9" w:rsidP="002F19B9">
          <w:pPr>
            <w:pStyle w:val="EE3021DC1851604989573172E338C528"/>
          </w:pPr>
          <w:r>
            <w:rPr>
              <w:rFonts w:ascii="Arial" w:eastAsia="Times New Roman" w:hAnsi="Arial" w:cs="Arial"/>
              <w:color w:val="363636"/>
              <w:sz w:val="20"/>
              <w:szCs w:val="20"/>
            </w:rPr>
            <w:t>[Institution with optional title, optional address]</w:t>
          </w:r>
        </w:p>
      </w:docPartBody>
    </w:docPart>
    <w:docPart>
      <w:docPartPr>
        <w:name w:val="EFEA1CCA586D224B84FEB64864DBB0A5"/>
        <w:category>
          <w:name w:val="General"/>
          <w:gallery w:val="placeholder"/>
        </w:category>
        <w:types>
          <w:type w:val="bbPlcHdr"/>
        </w:types>
        <w:behaviors>
          <w:behavior w:val="content"/>
        </w:behaviors>
        <w:guid w:val="{63E2589C-D522-3A42-B717-8BAE792A7EEB}"/>
      </w:docPartPr>
      <w:docPartBody>
        <w:p w:rsidR="00D47D78" w:rsidRDefault="002F19B9" w:rsidP="002F19B9">
          <w:pPr>
            <w:pStyle w:val="EFEA1CCA586D224B84FEB64864DBB0A5"/>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5166"/>
    <w:rsid w:val="001D576C"/>
    <w:rsid w:val="0021272D"/>
    <w:rsid w:val="002F19B9"/>
    <w:rsid w:val="00345166"/>
    <w:rsid w:val="00467C5D"/>
    <w:rsid w:val="00483FA1"/>
    <w:rsid w:val="005F7BC8"/>
    <w:rsid w:val="00622CFD"/>
    <w:rsid w:val="007634A2"/>
    <w:rsid w:val="00960CA8"/>
    <w:rsid w:val="00A24274"/>
    <w:rsid w:val="00AC6F0F"/>
    <w:rsid w:val="00B44ED8"/>
    <w:rsid w:val="00BA0693"/>
    <w:rsid w:val="00C51FB6"/>
    <w:rsid w:val="00C66720"/>
    <w:rsid w:val="00D47D78"/>
    <w:rsid w:val="00D562CD"/>
    <w:rsid w:val="00F13004"/>
    <w:rsid w:val="00F6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9B9"/>
    <w:rPr>
      <w:color w:val="808080"/>
    </w:rPr>
  </w:style>
  <w:style w:type="paragraph" w:customStyle="1" w:styleId="45B186F6683C4D3EA02D78878D9B99B011">
    <w:name w:val="45B186F6683C4D3EA02D78878D9B99B011"/>
    <w:rsid w:val="007634A2"/>
  </w:style>
  <w:style w:type="paragraph" w:customStyle="1" w:styleId="EE3021DC1851604989573172E338C528">
    <w:name w:val="EE3021DC1851604989573172E338C528"/>
    <w:rsid w:val="002F19B9"/>
    <w:pPr>
      <w:spacing w:after="0" w:line="240" w:lineRule="auto"/>
    </w:pPr>
    <w:rPr>
      <w:sz w:val="24"/>
      <w:szCs w:val="24"/>
    </w:rPr>
  </w:style>
  <w:style w:type="paragraph" w:customStyle="1" w:styleId="EFEA1CCA586D224B84FEB64864DBB0A5">
    <w:name w:val="EFEA1CCA586D224B84FEB64864DBB0A5"/>
    <w:rsid w:val="002F19B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HUBDOC-169-736</_dlc_DocId>
    <_dlc_DocIdUrl xmlns="f66da2ca-f37c-4205-929f-e8e9af1907d3">
      <Url>https://intranet.wei.wisc.edu/glbrc/doe/_layouts/15/DocIdRedir.aspx?ID=HUBDOC-169-736</Url>
      <Description>HUBDOC-169-736</Description>
    </_dlc_DocIdUrl>
  </documentManagement>
</p:properties>
</file>

<file path=customXml/itemProps1.xml><?xml version="1.0" encoding="utf-8"?>
<ds:datastoreItem xmlns:ds="http://schemas.openxmlformats.org/officeDocument/2006/customXml" ds:itemID="{CFD3F092-31D4-481D-B7F8-08822543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FA412-7219-4256-9CCB-A8891F92DE34}">
  <ds:schemaRefs>
    <ds:schemaRef ds:uri="http://schemas.microsoft.com/sharepoint/v3/contenttype/forms"/>
  </ds:schemaRefs>
</ds:datastoreItem>
</file>

<file path=customXml/itemProps3.xml><?xml version="1.0" encoding="utf-8"?>
<ds:datastoreItem xmlns:ds="http://schemas.openxmlformats.org/officeDocument/2006/customXml" ds:itemID="{C77497B7-81FA-4B97-9D63-9E1B7E71007F}">
  <ds:schemaRefs>
    <ds:schemaRef ds:uri="http://schemas.microsoft.com/sharepoint/events"/>
  </ds:schemaRefs>
</ds:datastoreItem>
</file>

<file path=customXml/itemProps4.xml><?xml version="1.0" encoding="utf-8"?>
<ds:datastoreItem xmlns:ds="http://schemas.openxmlformats.org/officeDocument/2006/customXml" ds:itemID="{0FB52CA4-3E41-45CF-A88D-01866C54D9A2}">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Brown</dc:creator>
  <cp:keywords/>
  <cp:lastModifiedBy>Matthew Wisniewski</cp:lastModifiedBy>
  <cp:revision>10</cp:revision>
  <dcterms:created xsi:type="dcterms:W3CDTF">2021-03-02T23:14:00Z</dcterms:created>
  <dcterms:modified xsi:type="dcterms:W3CDTF">2021-03-16T19:39:00Z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56594559-bc6f-4e87-b0ae-9e63bf0e9b7f</vt:lpwstr>
  </property>
  <property fmtid="{D5CDD505-2E9C-101B-9397-08002B2CF9AE}" pid="4" name="TaxKeyword">
    <vt:lpwstr/>
  </property>
</Properties>
</file>