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54666" w14:textId="77777777" w:rsidR="00965E49" w:rsidRDefault="00223C76" w:rsidP="00630199">
      <w:pPr>
        <w:rPr>
          <w:rFonts w:ascii="Arial" w:hAnsi="Arial"/>
          <w:b/>
          <w:sz w:val="24"/>
          <w:szCs w:val="24"/>
          <w:u w:val="single"/>
        </w:rPr>
      </w:pPr>
      <w:r>
        <w:rPr>
          <w:rFonts w:ascii="Arial" w:hAnsi="Arial"/>
          <w:b/>
          <w:noProof/>
          <w:sz w:val="24"/>
          <w:szCs w:val="24"/>
          <w:lang w:eastAsia="en-US"/>
        </w:rPr>
        <w:drawing>
          <wp:anchor distT="0" distB="0" distL="114300" distR="114300" simplePos="0" relativeHeight="251658240" behindDoc="0" locked="0" layoutInCell="1" allowOverlap="1" wp14:anchorId="0D196CDB" wp14:editId="130CB444">
            <wp:simplePos x="0" y="0"/>
            <wp:positionH relativeFrom="column">
              <wp:posOffset>3937635</wp:posOffset>
            </wp:positionH>
            <wp:positionV relativeFrom="paragraph">
              <wp:posOffset>-226060</wp:posOffset>
            </wp:positionV>
            <wp:extent cx="1943100" cy="932180"/>
            <wp:effectExtent l="0" t="0" r="1270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9">
                      <a:extLst>
                        <a:ext uri="{28A0092B-C50C-407E-A947-70E740481C1C}">
                          <a14:useLocalDpi xmlns:a14="http://schemas.microsoft.com/office/drawing/2010/main" val="0"/>
                        </a:ext>
                      </a:extLst>
                    </a:blip>
                    <a:stretch>
                      <a:fillRect/>
                    </a:stretch>
                  </pic:blipFill>
                  <pic:spPr>
                    <a:xfrm>
                      <a:off x="0" y="0"/>
                      <a:ext cx="1943100" cy="932180"/>
                    </a:xfrm>
                    <a:prstGeom prst="rect">
                      <a:avLst/>
                    </a:prstGeom>
                  </pic:spPr>
                </pic:pic>
              </a:graphicData>
            </a:graphic>
            <wp14:sizeRelH relativeFrom="page">
              <wp14:pctWidth>0</wp14:pctWidth>
            </wp14:sizeRelH>
            <wp14:sizeRelV relativeFrom="page">
              <wp14:pctHeight>0</wp14:pctHeight>
            </wp14:sizeRelV>
          </wp:anchor>
        </w:drawing>
      </w:r>
    </w:p>
    <w:p w14:paraId="1DB2F711" w14:textId="602A77B7" w:rsidR="00630199" w:rsidRPr="00223C76" w:rsidRDefault="00223C76" w:rsidP="00630199">
      <w:pPr>
        <w:rPr>
          <w:rFonts w:ascii="Arial" w:hAnsi="Arial"/>
          <w:b/>
          <w:sz w:val="24"/>
          <w:szCs w:val="24"/>
          <w:u w:val="single"/>
        </w:rPr>
      </w:pPr>
      <w:r w:rsidRPr="00223C76">
        <w:rPr>
          <w:rFonts w:ascii="Arial" w:hAnsi="Arial"/>
          <w:b/>
          <w:sz w:val="24"/>
          <w:szCs w:val="24"/>
          <w:u w:val="single"/>
        </w:rPr>
        <w:t>A Poker Chip Model of Global Carbon Pools and Fluxe</w:t>
      </w:r>
      <w:r w:rsidR="00630199" w:rsidRPr="00223C76">
        <w:rPr>
          <w:rFonts w:ascii="Arial" w:hAnsi="Arial"/>
          <w:b/>
          <w:sz w:val="24"/>
          <w:szCs w:val="24"/>
          <w:u w:val="single"/>
        </w:rPr>
        <w:t>s</w:t>
      </w:r>
    </w:p>
    <w:p w14:paraId="158D1778" w14:textId="77777777" w:rsidR="00925885" w:rsidRPr="001E2339" w:rsidRDefault="00925885" w:rsidP="001E2339">
      <w:pPr>
        <w:ind w:left="360"/>
        <w:rPr>
          <w:rFonts w:ascii="Arial" w:hAnsi="Arial"/>
          <w:sz w:val="24"/>
          <w:szCs w:val="24"/>
        </w:rPr>
      </w:pPr>
    </w:p>
    <w:p w14:paraId="2A9C32A2" w14:textId="0BBAF374" w:rsidR="00F54C17" w:rsidRDefault="00F54C17" w:rsidP="007759EA">
      <w:pPr>
        <w:pStyle w:val="ListParagraph"/>
        <w:numPr>
          <w:ilvl w:val="0"/>
          <w:numId w:val="2"/>
        </w:numPr>
        <w:ind w:left="360"/>
        <w:rPr>
          <w:rFonts w:ascii="Arial" w:hAnsi="Arial"/>
          <w:sz w:val="24"/>
          <w:szCs w:val="24"/>
        </w:rPr>
      </w:pPr>
      <w:r>
        <w:rPr>
          <w:rFonts w:ascii="Arial" w:hAnsi="Arial"/>
          <w:sz w:val="24"/>
          <w:szCs w:val="24"/>
        </w:rPr>
        <w:t>What is a pool or reservoir?</w:t>
      </w:r>
    </w:p>
    <w:p w14:paraId="409D75BE" w14:textId="77777777" w:rsidR="00E47975" w:rsidRDefault="00E47975" w:rsidP="007759EA">
      <w:pPr>
        <w:pStyle w:val="ListParagraph"/>
        <w:ind w:left="360"/>
        <w:rPr>
          <w:rFonts w:ascii="Arial" w:hAnsi="Arial"/>
          <w:sz w:val="24"/>
          <w:szCs w:val="24"/>
        </w:rPr>
      </w:pPr>
    </w:p>
    <w:p w14:paraId="5BB38145" w14:textId="2E031E01" w:rsidR="001E2339" w:rsidRDefault="001E2339" w:rsidP="007759EA">
      <w:pPr>
        <w:pStyle w:val="ListParagraph"/>
        <w:numPr>
          <w:ilvl w:val="0"/>
          <w:numId w:val="2"/>
        </w:numPr>
        <w:ind w:left="360"/>
        <w:rPr>
          <w:rFonts w:ascii="Arial" w:hAnsi="Arial"/>
          <w:sz w:val="24"/>
          <w:szCs w:val="24"/>
        </w:rPr>
      </w:pPr>
      <w:r w:rsidRPr="00A424C3">
        <w:rPr>
          <w:rFonts w:ascii="Arial" w:hAnsi="Arial"/>
          <w:sz w:val="24"/>
          <w:szCs w:val="24"/>
        </w:rPr>
        <w:t xml:space="preserve">For </w:t>
      </w:r>
      <w:r w:rsidR="00630199">
        <w:rPr>
          <w:rFonts w:ascii="Arial" w:hAnsi="Arial"/>
          <w:sz w:val="24"/>
          <w:szCs w:val="24"/>
        </w:rPr>
        <w:t xml:space="preserve">each </w:t>
      </w:r>
      <w:r w:rsidRPr="00A424C3">
        <w:rPr>
          <w:rFonts w:ascii="Arial" w:hAnsi="Arial"/>
          <w:sz w:val="24"/>
          <w:szCs w:val="24"/>
        </w:rPr>
        <w:t>pool</w:t>
      </w:r>
      <w:r>
        <w:rPr>
          <w:rFonts w:ascii="Arial" w:hAnsi="Arial"/>
          <w:sz w:val="24"/>
          <w:szCs w:val="24"/>
        </w:rPr>
        <w:t xml:space="preserve"> listed below</w:t>
      </w:r>
      <w:r w:rsidRPr="00A424C3">
        <w:rPr>
          <w:rFonts w:ascii="Arial" w:hAnsi="Arial"/>
          <w:sz w:val="24"/>
          <w:szCs w:val="24"/>
        </w:rPr>
        <w:t xml:space="preserve">, list </w:t>
      </w:r>
      <w:r w:rsidR="001235D2">
        <w:rPr>
          <w:rFonts w:ascii="Arial" w:hAnsi="Arial"/>
          <w:sz w:val="24"/>
          <w:szCs w:val="24"/>
        </w:rPr>
        <w:t>primary</w:t>
      </w:r>
      <w:r w:rsidRPr="00A424C3">
        <w:rPr>
          <w:rFonts w:ascii="Arial" w:hAnsi="Arial"/>
          <w:sz w:val="24"/>
          <w:szCs w:val="24"/>
        </w:rPr>
        <w:t xml:space="preserve"> form</w:t>
      </w:r>
      <w:r w:rsidR="00F54C17">
        <w:rPr>
          <w:rFonts w:ascii="Arial" w:hAnsi="Arial"/>
          <w:sz w:val="24"/>
          <w:szCs w:val="24"/>
        </w:rPr>
        <w:t>(s)</w:t>
      </w:r>
      <w:r w:rsidRPr="00A424C3">
        <w:rPr>
          <w:rFonts w:ascii="Arial" w:hAnsi="Arial"/>
          <w:sz w:val="24"/>
          <w:szCs w:val="24"/>
        </w:rPr>
        <w:t xml:space="preserve"> </w:t>
      </w:r>
      <w:r w:rsidR="00630199">
        <w:rPr>
          <w:rFonts w:ascii="Arial" w:hAnsi="Arial"/>
          <w:sz w:val="24"/>
          <w:szCs w:val="24"/>
        </w:rPr>
        <w:t>of</w:t>
      </w:r>
      <w:r w:rsidR="001235D2">
        <w:rPr>
          <w:rFonts w:ascii="Arial" w:hAnsi="Arial"/>
          <w:sz w:val="24"/>
          <w:szCs w:val="24"/>
        </w:rPr>
        <w:t xml:space="preserve"> carbon. If possible, </w:t>
      </w:r>
      <w:r w:rsidR="002C39AC">
        <w:rPr>
          <w:rFonts w:ascii="Arial" w:hAnsi="Arial"/>
          <w:sz w:val="24"/>
          <w:szCs w:val="24"/>
        </w:rPr>
        <w:t>describe the forms of carbon</w:t>
      </w:r>
      <w:r w:rsidRPr="00A424C3">
        <w:rPr>
          <w:rFonts w:ascii="Arial" w:hAnsi="Arial"/>
          <w:sz w:val="24"/>
          <w:szCs w:val="24"/>
        </w:rPr>
        <w:t xml:space="preserve"> both at the macro (visible) and micro (atomic-molecular) scale.</w:t>
      </w:r>
      <w:r w:rsidR="002C39AC">
        <w:rPr>
          <w:rFonts w:ascii="Arial" w:hAnsi="Arial"/>
          <w:sz w:val="24"/>
          <w:szCs w:val="24"/>
        </w:rPr>
        <w:t xml:space="preserve"> For example, living plants would represent the macroscopic</w:t>
      </w:r>
      <w:r w:rsidR="007759EA">
        <w:rPr>
          <w:rFonts w:ascii="Arial" w:hAnsi="Arial"/>
          <w:sz w:val="24"/>
          <w:szCs w:val="24"/>
        </w:rPr>
        <w:t xml:space="preserve"> visible scale, which store of</w:t>
      </w:r>
      <w:r w:rsidR="002C39AC">
        <w:rPr>
          <w:rFonts w:ascii="Arial" w:hAnsi="Arial"/>
          <w:sz w:val="24"/>
          <w:szCs w:val="24"/>
        </w:rPr>
        <w:t xml:space="preserve"> their carbon in cellulose molecules inside their cell walls, which represents the atomic-molecular scale.</w:t>
      </w:r>
    </w:p>
    <w:p w14:paraId="61A95398" w14:textId="77777777" w:rsidR="00E47975" w:rsidRPr="00E47975" w:rsidRDefault="00E47975" w:rsidP="007759EA">
      <w:pPr>
        <w:ind w:left="360"/>
        <w:rPr>
          <w:rFonts w:ascii="Arial" w:hAnsi="Arial"/>
          <w:sz w:val="24"/>
          <w:szCs w:val="24"/>
        </w:rPr>
      </w:pPr>
    </w:p>
    <w:tbl>
      <w:tblPr>
        <w:tblStyle w:val="TableGrid"/>
        <w:tblW w:w="8395" w:type="dxa"/>
        <w:jc w:val="center"/>
        <w:tblLook w:val="04A0" w:firstRow="1" w:lastRow="0" w:firstColumn="1" w:lastColumn="0" w:noHBand="0" w:noVBand="1"/>
      </w:tblPr>
      <w:tblGrid>
        <w:gridCol w:w="3081"/>
        <w:gridCol w:w="5314"/>
      </w:tblGrid>
      <w:tr w:rsidR="00494F09" w:rsidRPr="00A424C3" w14:paraId="7835515F" w14:textId="77777777" w:rsidTr="00E47975">
        <w:trPr>
          <w:trHeight w:val="433"/>
          <w:jc w:val="center"/>
        </w:trPr>
        <w:tc>
          <w:tcPr>
            <w:tcW w:w="3081" w:type="dxa"/>
            <w:vAlign w:val="center"/>
          </w:tcPr>
          <w:p w14:paraId="4A3E2723" w14:textId="77777777" w:rsidR="00494F09" w:rsidRPr="00A424C3" w:rsidRDefault="00494F09" w:rsidP="007759EA">
            <w:pPr>
              <w:ind w:left="360"/>
              <w:jc w:val="center"/>
              <w:rPr>
                <w:rFonts w:ascii="Arial" w:hAnsi="Arial"/>
                <w:b/>
                <w:sz w:val="24"/>
                <w:szCs w:val="24"/>
              </w:rPr>
            </w:pPr>
            <w:r w:rsidRPr="00A424C3">
              <w:rPr>
                <w:rFonts w:ascii="Arial" w:hAnsi="Arial"/>
                <w:b/>
                <w:sz w:val="24"/>
                <w:szCs w:val="24"/>
              </w:rPr>
              <w:t>Global Carbon Pool</w:t>
            </w:r>
          </w:p>
        </w:tc>
        <w:tc>
          <w:tcPr>
            <w:tcW w:w="5314" w:type="dxa"/>
            <w:vAlign w:val="center"/>
          </w:tcPr>
          <w:p w14:paraId="4D7056BC" w14:textId="58C7FACC" w:rsidR="00494F09" w:rsidRPr="00A424C3" w:rsidRDefault="0083421A" w:rsidP="007759EA">
            <w:pPr>
              <w:ind w:left="360"/>
              <w:jc w:val="center"/>
              <w:rPr>
                <w:rFonts w:ascii="Arial" w:hAnsi="Arial"/>
                <w:b/>
                <w:sz w:val="24"/>
                <w:szCs w:val="24"/>
              </w:rPr>
            </w:pPr>
            <w:r>
              <w:rPr>
                <w:rFonts w:ascii="Arial" w:hAnsi="Arial"/>
                <w:b/>
                <w:sz w:val="24"/>
                <w:szCs w:val="24"/>
              </w:rPr>
              <w:t>Primary f</w:t>
            </w:r>
            <w:r w:rsidR="00494F09" w:rsidRPr="00A424C3">
              <w:rPr>
                <w:rFonts w:ascii="Arial" w:hAnsi="Arial"/>
                <w:b/>
                <w:sz w:val="24"/>
                <w:szCs w:val="24"/>
              </w:rPr>
              <w:t xml:space="preserve">orms of carbon </w:t>
            </w:r>
          </w:p>
        </w:tc>
      </w:tr>
      <w:tr w:rsidR="00494F09" w:rsidRPr="00A424C3" w14:paraId="483328A7" w14:textId="77777777" w:rsidTr="00E47975">
        <w:trPr>
          <w:trHeight w:val="433"/>
          <w:jc w:val="center"/>
        </w:trPr>
        <w:tc>
          <w:tcPr>
            <w:tcW w:w="3081" w:type="dxa"/>
            <w:vAlign w:val="center"/>
          </w:tcPr>
          <w:p w14:paraId="307FB148" w14:textId="77777777" w:rsidR="00494F09" w:rsidRPr="00A424C3" w:rsidRDefault="00494F09" w:rsidP="007759EA">
            <w:pPr>
              <w:ind w:left="360"/>
              <w:jc w:val="center"/>
              <w:rPr>
                <w:rFonts w:ascii="Arial" w:hAnsi="Arial"/>
                <w:sz w:val="24"/>
                <w:szCs w:val="24"/>
              </w:rPr>
            </w:pPr>
            <w:r w:rsidRPr="00A424C3">
              <w:rPr>
                <w:rFonts w:ascii="Arial" w:hAnsi="Arial"/>
                <w:sz w:val="24"/>
                <w:szCs w:val="24"/>
              </w:rPr>
              <w:t>Vegetation</w:t>
            </w:r>
          </w:p>
        </w:tc>
        <w:tc>
          <w:tcPr>
            <w:tcW w:w="5314" w:type="dxa"/>
          </w:tcPr>
          <w:p w14:paraId="2DC0F618" w14:textId="5FD48000" w:rsidR="009F0466" w:rsidRPr="00B60F7A" w:rsidRDefault="009F0466" w:rsidP="007759EA">
            <w:pPr>
              <w:ind w:left="360"/>
              <w:rPr>
                <w:rFonts w:ascii="Arial" w:hAnsi="Arial"/>
                <w:i/>
                <w:color w:val="0000FF"/>
                <w:sz w:val="24"/>
                <w:szCs w:val="24"/>
              </w:rPr>
            </w:pPr>
          </w:p>
        </w:tc>
      </w:tr>
      <w:tr w:rsidR="00494F09" w:rsidRPr="00A424C3" w14:paraId="017AAB87" w14:textId="77777777" w:rsidTr="00E47975">
        <w:trPr>
          <w:trHeight w:val="433"/>
          <w:jc w:val="center"/>
        </w:trPr>
        <w:tc>
          <w:tcPr>
            <w:tcW w:w="3081" w:type="dxa"/>
            <w:vAlign w:val="center"/>
          </w:tcPr>
          <w:p w14:paraId="6DAB765E" w14:textId="31995145" w:rsidR="00494F09" w:rsidRPr="00A424C3" w:rsidRDefault="00494F09" w:rsidP="00B603D9">
            <w:pPr>
              <w:ind w:left="360"/>
              <w:jc w:val="center"/>
              <w:rPr>
                <w:rFonts w:ascii="Arial" w:hAnsi="Arial"/>
                <w:sz w:val="24"/>
                <w:szCs w:val="24"/>
              </w:rPr>
            </w:pPr>
            <w:r w:rsidRPr="00A424C3">
              <w:rPr>
                <w:rFonts w:ascii="Arial" w:hAnsi="Arial"/>
                <w:sz w:val="24"/>
                <w:szCs w:val="24"/>
              </w:rPr>
              <w:t>Soil</w:t>
            </w:r>
            <w:r w:rsidR="00B603D9">
              <w:rPr>
                <w:rFonts w:ascii="Arial" w:hAnsi="Arial"/>
                <w:sz w:val="24"/>
                <w:szCs w:val="24"/>
              </w:rPr>
              <w:t>s</w:t>
            </w:r>
          </w:p>
        </w:tc>
        <w:tc>
          <w:tcPr>
            <w:tcW w:w="5314" w:type="dxa"/>
          </w:tcPr>
          <w:p w14:paraId="65E8DCF9" w14:textId="763F629A" w:rsidR="009F0466" w:rsidRPr="00B60F7A" w:rsidRDefault="009F0466" w:rsidP="007759EA">
            <w:pPr>
              <w:ind w:left="360"/>
              <w:rPr>
                <w:rFonts w:ascii="Arial" w:hAnsi="Arial"/>
                <w:i/>
                <w:color w:val="0000FF"/>
                <w:sz w:val="24"/>
                <w:szCs w:val="24"/>
              </w:rPr>
            </w:pPr>
          </w:p>
        </w:tc>
      </w:tr>
      <w:tr w:rsidR="00494F09" w:rsidRPr="00A424C3" w14:paraId="59B1E3F6" w14:textId="77777777" w:rsidTr="00E47975">
        <w:trPr>
          <w:trHeight w:val="433"/>
          <w:jc w:val="center"/>
        </w:trPr>
        <w:tc>
          <w:tcPr>
            <w:tcW w:w="3081" w:type="dxa"/>
            <w:vAlign w:val="center"/>
          </w:tcPr>
          <w:p w14:paraId="5A12FBFC" w14:textId="6FD6ADA9" w:rsidR="00494F09" w:rsidRPr="00A424C3" w:rsidRDefault="00965E49" w:rsidP="006A600D">
            <w:pPr>
              <w:ind w:left="360"/>
              <w:jc w:val="center"/>
              <w:rPr>
                <w:rFonts w:ascii="Arial" w:hAnsi="Arial"/>
                <w:sz w:val="24"/>
                <w:szCs w:val="24"/>
              </w:rPr>
            </w:pPr>
            <w:r>
              <w:rPr>
                <w:rFonts w:ascii="Arial" w:hAnsi="Arial"/>
                <w:sz w:val="24"/>
                <w:szCs w:val="24"/>
              </w:rPr>
              <w:t>Fossil fuel</w:t>
            </w:r>
            <w:r w:rsidR="00B603D9">
              <w:rPr>
                <w:rFonts w:ascii="Arial" w:hAnsi="Arial"/>
                <w:sz w:val="24"/>
                <w:szCs w:val="24"/>
              </w:rPr>
              <w:t xml:space="preserve"> </w:t>
            </w:r>
            <w:r w:rsidR="006A600D">
              <w:rPr>
                <w:rFonts w:ascii="Arial" w:hAnsi="Arial"/>
                <w:sz w:val="24"/>
                <w:szCs w:val="24"/>
              </w:rPr>
              <w:t>r</w:t>
            </w:r>
            <w:r w:rsidR="00B603D9">
              <w:rPr>
                <w:rFonts w:ascii="Arial" w:hAnsi="Arial"/>
                <w:sz w:val="24"/>
                <w:szCs w:val="24"/>
              </w:rPr>
              <w:t>eserves</w:t>
            </w:r>
          </w:p>
        </w:tc>
        <w:tc>
          <w:tcPr>
            <w:tcW w:w="5314" w:type="dxa"/>
          </w:tcPr>
          <w:p w14:paraId="2559D741" w14:textId="78B6AFA5" w:rsidR="009F0466" w:rsidRPr="00B60F7A" w:rsidRDefault="009F0466" w:rsidP="007759EA">
            <w:pPr>
              <w:ind w:left="360"/>
              <w:rPr>
                <w:rFonts w:ascii="Arial" w:hAnsi="Arial"/>
                <w:i/>
                <w:color w:val="0000FF"/>
                <w:sz w:val="24"/>
                <w:szCs w:val="24"/>
              </w:rPr>
            </w:pPr>
          </w:p>
        </w:tc>
      </w:tr>
      <w:tr w:rsidR="00494F09" w:rsidRPr="00A424C3" w14:paraId="15673D82" w14:textId="77777777" w:rsidTr="00E47975">
        <w:trPr>
          <w:trHeight w:val="433"/>
          <w:jc w:val="center"/>
        </w:trPr>
        <w:tc>
          <w:tcPr>
            <w:tcW w:w="3081" w:type="dxa"/>
            <w:vAlign w:val="center"/>
          </w:tcPr>
          <w:p w14:paraId="18834836" w14:textId="77777777" w:rsidR="00494F09" w:rsidRPr="00A424C3" w:rsidRDefault="00494F09" w:rsidP="007759EA">
            <w:pPr>
              <w:ind w:left="360"/>
              <w:jc w:val="center"/>
              <w:rPr>
                <w:rFonts w:ascii="Arial" w:hAnsi="Arial"/>
                <w:sz w:val="24"/>
                <w:szCs w:val="24"/>
              </w:rPr>
            </w:pPr>
            <w:r w:rsidRPr="00A424C3">
              <w:rPr>
                <w:rFonts w:ascii="Arial" w:hAnsi="Arial"/>
                <w:sz w:val="24"/>
                <w:szCs w:val="24"/>
              </w:rPr>
              <w:t>Atmosphere</w:t>
            </w:r>
          </w:p>
        </w:tc>
        <w:tc>
          <w:tcPr>
            <w:tcW w:w="5314" w:type="dxa"/>
          </w:tcPr>
          <w:p w14:paraId="7F76030D" w14:textId="137D36F8" w:rsidR="008F7715" w:rsidRPr="00B60F7A" w:rsidRDefault="008F7715" w:rsidP="007759EA">
            <w:pPr>
              <w:ind w:left="360"/>
              <w:rPr>
                <w:rFonts w:ascii="Arial" w:hAnsi="Arial"/>
                <w:i/>
                <w:color w:val="0000FF"/>
                <w:sz w:val="24"/>
                <w:szCs w:val="24"/>
              </w:rPr>
            </w:pPr>
          </w:p>
        </w:tc>
      </w:tr>
      <w:tr w:rsidR="00494F09" w:rsidRPr="00A424C3" w14:paraId="51844E0F" w14:textId="77777777" w:rsidTr="00E47975">
        <w:trPr>
          <w:trHeight w:val="433"/>
          <w:jc w:val="center"/>
        </w:trPr>
        <w:tc>
          <w:tcPr>
            <w:tcW w:w="3081" w:type="dxa"/>
            <w:vAlign w:val="center"/>
          </w:tcPr>
          <w:p w14:paraId="34AF5634" w14:textId="58C478FA" w:rsidR="00494F09" w:rsidRPr="00A424C3" w:rsidRDefault="006A600D" w:rsidP="006A600D">
            <w:pPr>
              <w:ind w:left="360"/>
              <w:jc w:val="center"/>
              <w:rPr>
                <w:rFonts w:ascii="Arial" w:hAnsi="Arial"/>
                <w:sz w:val="24"/>
                <w:szCs w:val="24"/>
              </w:rPr>
            </w:pPr>
            <w:r>
              <w:rPr>
                <w:rFonts w:ascii="Arial" w:hAnsi="Arial"/>
                <w:sz w:val="24"/>
                <w:szCs w:val="24"/>
              </w:rPr>
              <w:t>Upper ocean and marine life and deep ocean</w:t>
            </w:r>
          </w:p>
        </w:tc>
        <w:tc>
          <w:tcPr>
            <w:tcW w:w="5314" w:type="dxa"/>
          </w:tcPr>
          <w:p w14:paraId="458AE8A6" w14:textId="10EA46DF" w:rsidR="009F0466" w:rsidRPr="00B60F7A" w:rsidRDefault="00C67F56" w:rsidP="00C67F56">
            <w:pPr>
              <w:tabs>
                <w:tab w:val="left" w:pos="1960"/>
              </w:tabs>
              <w:ind w:left="360"/>
              <w:rPr>
                <w:rFonts w:ascii="Arial" w:hAnsi="Arial"/>
                <w:i/>
                <w:color w:val="0000FF"/>
                <w:sz w:val="24"/>
                <w:szCs w:val="24"/>
              </w:rPr>
            </w:pPr>
            <w:r>
              <w:rPr>
                <w:rFonts w:ascii="Arial" w:hAnsi="Arial"/>
                <w:i/>
                <w:color w:val="0000FF"/>
                <w:sz w:val="24"/>
                <w:szCs w:val="24"/>
              </w:rPr>
              <w:tab/>
            </w:r>
          </w:p>
        </w:tc>
      </w:tr>
      <w:tr w:rsidR="00C67F56" w:rsidRPr="00A424C3" w14:paraId="7579904D" w14:textId="77777777" w:rsidTr="00E47975">
        <w:trPr>
          <w:trHeight w:val="433"/>
          <w:jc w:val="center"/>
        </w:trPr>
        <w:tc>
          <w:tcPr>
            <w:tcW w:w="3081" w:type="dxa"/>
            <w:vAlign w:val="center"/>
          </w:tcPr>
          <w:p w14:paraId="3E37B6AC" w14:textId="5C1C0CB9" w:rsidR="00C67F56" w:rsidRDefault="00C67F56" w:rsidP="007759EA">
            <w:pPr>
              <w:ind w:left="360"/>
              <w:jc w:val="center"/>
              <w:rPr>
                <w:rFonts w:ascii="Arial" w:hAnsi="Arial"/>
                <w:sz w:val="24"/>
                <w:szCs w:val="24"/>
              </w:rPr>
            </w:pPr>
            <w:r>
              <w:rPr>
                <w:rFonts w:ascii="Arial" w:hAnsi="Arial"/>
                <w:sz w:val="24"/>
                <w:szCs w:val="24"/>
              </w:rPr>
              <w:t>Sedimentary rock</w:t>
            </w:r>
          </w:p>
        </w:tc>
        <w:tc>
          <w:tcPr>
            <w:tcW w:w="5314" w:type="dxa"/>
          </w:tcPr>
          <w:p w14:paraId="7A67A6DE" w14:textId="77777777" w:rsidR="00C67F56" w:rsidRDefault="00C67F56" w:rsidP="00C67F56">
            <w:pPr>
              <w:tabs>
                <w:tab w:val="left" w:pos="1960"/>
              </w:tabs>
              <w:ind w:left="360"/>
              <w:rPr>
                <w:rFonts w:ascii="Arial" w:hAnsi="Arial"/>
                <w:i/>
                <w:color w:val="0000FF"/>
                <w:sz w:val="24"/>
                <w:szCs w:val="24"/>
              </w:rPr>
            </w:pPr>
          </w:p>
        </w:tc>
      </w:tr>
    </w:tbl>
    <w:p w14:paraId="0227557A" w14:textId="77777777" w:rsidR="001E2339" w:rsidRDefault="001E2339" w:rsidP="007759EA">
      <w:pPr>
        <w:ind w:left="360"/>
        <w:rPr>
          <w:rFonts w:ascii="Arial" w:hAnsi="Arial"/>
          <w:sz w:val="24"/>
          <w:szCs w:val="24"/>
        </w:rPr>
      </w:pPr>
    </w:p>
    <w:tbl>
      <w:tblPr>
        <w:tblStyle w:val="TableGrid"/>
        <w:tblW w:w="0" w:type="auto"/>
        <w:tblInd w:w="198" w:type="dxa"/>
        <w:tblLook w:val="04A0" w:firstRow="1" w:lastRow="0" w:firstColumn="1" w:lastColumn="0" w:noHBand="0" w:noVBand="1"/>
      </w:tblPr>
      <w:tblGrid>
        <w:gridCol w:w="8460"/>
      </w:tblGrid>
      <w:tr w:rsidR="001235D2" w14:paraId="456F159D" w14:textId="77777777" w:rsidTr="001235D2">
        <w:trPr>
          <w:trHeight w:val="233"/>
        </w:trPr>
        <w:tc>
          <w:tcPr>
            <w:tcW w:w="8460" w:type="dxa"/>
          </w:tcPr>
          <w:p w14:paraId="22B50D12" w14:textId="69E5BAB8" w:rsidR="001235D2" w:rsidRDefault="001235D2" w:rsidP="007759EA">
            <w:pPr>
              <w:ind w:left="360"/>
              <w:rPr>
                <w:rFonts w:ascii="Arial" w:hAnsi="Arial"/>
                <w:sz w:val="24"/>
                <w:szCs w:val="24"/>
              </w:rPr>
            </w:pPr>
            <w:r>
              <w:rPr>
                <w:rFonts w:ascii="Arial" w:hAnsi="Arial"/>
                <w:sz w:val="24"/>
                <w:szCs w:val="24"/>
              </w:rPr>
              <w:t xml:space="preserve">Word bank </w:t>
            </w:r>
            <w:r w:rsidR="009B1950">
              <w:rPr>
                <w:rFonts w:ascii="Arial" w:hAnsi="Arial"/>
                <w:sz w:val="24"/>
                <w:szCs w:val="24"/>
              </w:rPr>
              <w:t>– may use words more than once</w:t>
            </w:r>
            <w:r>
              <w:rPr>
                <w:rFonts w:ascii="Arial" w:hAnsi="Arial"/>
                <w:sz w:val="24"/>
                <w:szCs w:val="24"/>
              </w:rPr>
              <w:t xml:space="preserve">(optional): </w:t>
            </w:r>
          </w:p>
          <w:p w14:paraId="16C3272F" w14:textId="77777777" w:rsidR="001235D2" w:rsidRDefault="001235D2" w:rsidP="007759EA">
            <w:pPr>
              <w:ind w:left="360"/>
              <w:rPr>
                <w:rFonts w:ascii="Arial" w:hAnsi="Arial"/>
                <w:sz w:val="24"/>
                <w:szCs w:val="24"/>
              </w:rPr>
            </w:pPr>
          </w:p>
          <w:p w14:paraId="361B03D7" w14:textId="5B669F6F" w:rsidR="001235D2" w:rsidRPr="009B1950" w:rsidRDefault="001235D2" w:rsidP="00965E49">
            <w:pPr>
              <w:spacing w:line="360" w:lineRule="auto"/>
              <w:ind w:left="360"/>
              <w:jc w:val="center"/>
              <w:rPr>
                <w:rFonts w:ascii="Arial" w:hAnsi="Arial"/>
                <w:i/>
                <w:sz w:val="24"/>
                <w:szCs w:val="24"/>
              </w:rPr>
            </w:pPr>
            <w:r w:rsidRPr="009B1950">
              <w:rPr>
                <w:rFonts w:ascii="Arial" w:hAnsi="Arial"/>
                <w:i/>
                <w:sz w:val="24"/>
                <w:szCs w:val="24"/>
              </w:rPr>
              <w:t>calcium carbonate (CaCO</w:t>
            </w:r>
            <w:r w:rsidRPr="009B1950">
              <w:rPr>
                <w:rFonts w:ascii="Arial" w:hAnsi="Arial"/>
                <w:i/>
                <w:sz w:val="24"/>
                <w:szCs w:val="24"/>
                <w:vertAlign w:val="subscript"/>
              </w:rPr>
              <w:t>3</w:t>
            </w:r>
            <w:r w:rsidRPr="009B1950">
              <w:rPr>
                <w:rFonts w:ascii="Arial" w:hAnsi="Arial"/>
                <w:i/>
                <w:sz w:val="24"/>
                <w:szCs w:val="24"/>
              </w:rPr>
              <w:t>)</w:t>
            </w:r>
            <w:r w:rsidR="00965E49">
              <w:rPr>
                <w:rFonts w:ascii="Arial" w:hAnsi="Arial"/>
                <w:i/>
                <w:sz w:val="24"/>
                <w:szCs w:val="24"/>
              </w:rPr>
              <w:t xml:space="preserve">    shale</w:t>
            </w:r>
            <w:r w:rsidRPr="009B1950">
              <w:rPr>
                <w:rFonts w:ascii="Arial" w:hAnsi="Arial"/>
                <w:i/>
                <w:sz w:val="24"/>
                <w:szCs w:val="24"/>
              </w:rPr>
              <w:t xml:space="preserve">    bicarbonate (H</w:t>
            </w:r>
            <w:r w:rsidRPr="009B1950">
              <w:rPr>
                <w:rFonts w:ascii="Arial" w:hAnsi="Arial"/>
                <w:i/>
                <w:sz w:val="24"/>
                <w:szCs w:val="24"/>
                <w:vertAlign w:val="subscript"/>
              </w:rPr>
              <w:t>2</w:t>
            </w:r>
            <w:r w:rsidRPr="009B1950">
              <w:rPr>
                <w:rFonts w:ascii="Arial" w:hAnsi="Arial"/>
                <w:i/>
                <w:sz w:val="24"/>
                <w:szCs w:val="24"/>
              </w:rPr>
              <w:t>CO</w:t>
            </w:r>
            <w:r w:rsidRPr="009B1950">
              <w:rPr>
                <w:rFonts w:ascii="Arial" w:hAnsi="Arial"/>
                <w:i/>
                <w:sz w:val="24"/>
                <w:szCs w:val="24"/>
                <w:vertAlign w:val="subscript"/>
              </w:rPr>
              <w:t>3</w:t>
            </w:r>
            <w:r w:rsidRPr="009B1950">
              <w:rPr>
                <w:rFonts w:ascii="Arial" w:hAnsi="Arial"/>
                <w:i/>
                <w:sz w:val="24"/>
                <w:szCs w:val="24"/>
              </w:rPr>
              <w:t xml:space="preserve">)    </w:t>
            </w:r>
            <w:r w:rsidR="00965E49">
              <w:rPr>
                <w:rFonts w:ascii="Arial" w:hAnsi="Arial"/>
                <w:i/>
                <w:sz w:val="24"/>
                <w:szCs w:val="24"/>
              </w:rPr>
              <w:t>coal</w:t>
            </w:r>
            <w:r w:rsidRPr="009B1950">
              <w:rPr>
                <w:rFonts w:ascii="Arial" w:hAnsi="Arial"/>
                <w:i/>
                <w:sz w:val="24"/>
                <w:szCs w:val="24"/>
              </w:rPr>
              <w:t xml:space="preserve">    plankton     methane (CH</w:t>
            </w:r>
            <w:r w:rsidRPr="009B1950">
              <w:rPr>
                <w:rFonts w:ascii="Arial" w:hAnsi="Arial"/>
                <w:i/>
                <w:sz w:val="24"/>
                <w:szCs w:val="24"/>
                <w:vertAlign w:val="subscript"/>
              </w:rPr>
              <w:t>4</w:t>
            </w:r>
            <w:r w:rsidRPr="009B1950">
              <w:rPr>
                <w:rFonts w:ascii="Arial" w:hAnsi="Arial"/>
                <w:i/>
                <w:sz w:val="24"/>
                <w:szCs w:val="24"/>
              </w:rPr>
              <w:t>)</w:t>
            </w:r>
            <w:r w:rsidR="00965E49">
              <w:rPr>
                <w:rFonts w:ascii="Arial" w:hAnsi="Arial"/>
                <w:i/>
                <w:sz w:val="24"/>
                <w:szCs w:val="24"/>
              </w:rPr>
              <w:t xml:space="preserve">    natural gas</w:t>
            </w:r>
            <w:r w:rsidRPr="009B1950">
              <w:rPr>
                <w:rFonts w:ascii="Arial" w:hAnsi="Arial"/>
                <w:i/>
                <w:sz w:val="24"/>
                <w:szCs w:val="24"/>
              </w:rPr>
              <w:t xml:space="preserve">    carbon dioxide (CO</w:t>
            </w:r>
            <w:r w:rsidRPr="009B1950">
              <w:rPr>
                <w:rFonts w:ascii="Arial" w:hAnsi="Arial"/>
                <w:i/>
                <w:sz w:val="24"/>
                <w:szCs w:val="24"/>
                <w:vertAlign w:val="subscript"/>
              </w:rPr>
              <w:t>2</w:t>
            </w:r>
            <w:r w:rsidRPr="009B1950">
              <w:rPr>
                <w:rFonts w:ascii="Arial" w:hAnsi="Arial"/>
                <w:i/>
                <w:sz w:val="24"/>
                <w:szCs w:val="24"/>
              </w:rPr>
              <w:t>)    cellulose</w:t>
            </w:r>
            <w:r w:rsidR="00965E49">
              <w:rPr>
                <w:rFonts w:ascii="Arial" w:hAnsi="Arial"/>
                <w:i/>
                <w:sz w:val="24"/>
                <w:szCs w:val="24"/>
              </w:rPr>
              <w:t xml:space="preserve">    crude oil</w:t>
            </w:r>
            <w:r w:rsidRPr="009B1950">
              <w:rPr>
                <w:rFonts w:ascii="Arial" w:hAnsi="Arial"/>
                <w:i/>
                <w:sz w:val="24"/>
                <w:szCs w:val="24"/>
              </w:rPr>
              <w:t xml:space="preserve">    limestone    organic matter     decomposing plants    plants</w:t>
            </w:r>
          </w:p>
        </w:tc>
      </w:tr>
    </w:tbl>
    <w:p w14:paraId="3F662ED6" w14:textId="77777777" w:rsidR="001235D2" w:rsidRPr="001235D2" w:rsidRDefault="001235D2" w:rsidP="007759EA">
      <w:pPr>
        <w:ind w:left="360"/>
        <w:rPr>
          <w:rFonts w:ascii="Arial" w:hAnsi="Arial"/>
          <w:sz w:val="24"/>
          <w:szCs w:val="24"/>
        </w:rPr>
      </w:pPr>
    </w:p>
    <w:p w14:paraId="1E1A6263" w14:textId="7D2DCD00" w:rsidR="00F54C17" w:rsidRDefault="002C39AC" w:rsidP="007759EA">
      <w:pPr>
        <w:pStyle w:val="ListParagraph"/>
        <w:numPr>
          <w:ilvl w:val="0"/>
          <w:numId w:val="2"/>
        </w:numPr>
        <w:ind w:left="360"/>
        <w:rPr>
          <w:rFonts w:ascii="Arial" w:hAnsi="Arial"/>
          <w:sz w:val="24"/>
          <w:szCs w:val="24"/>
        </w:rPr>
      </w:pPr>
      <w:r>
        <w:rPr>
          <w:rFonts w:ascii="Arial" w:hAnsi="Arial"/>
          <w:sz w:val="24"/>
          <w:szCs w:val="24"/>
          <w:u w:val="single"/>
        </w:rPr>
        <w:t>What is a</w:t>
      </w:r>
      <w:r w:rsidR="00F54C17">
        <w:rPr>
          <w:rFonts w:ascii="Arial" w:hAnsi="Arial"/>
          <w:sz w:val="24"/>
          <w:szCs w:val="24"/>
          <w:u w:val="single"/>
        </w:rPr>
        <w:t xml:space="preserve"> Gigatonne (Gt)</w:t>
      </w:r>
      <w:r w:rsidRPr="002C39AC">
        <w:rPr>
          <w:rFonts w:ascii="Arial" w:hAnsi="Arial"/>
          <w:sz w:val="24"/>
          <w:szCs w:val="24"/>
        </w:rPr>
        <w:t>?</w:t>
      </w:r>
      <w:r>
        <w:rPr>
          <w:rFonts w:ascii="Arial" w:hAnsi="Arial"/>
          <w:sz w:val="24"/>
          <w:szCs w:val="24"/>
        </w:rPr>
        <w:t xml:space="preserve"> </w:t>
      </w:r>
      <w:r w:rsidR="00F54C17" w:rsidRPr="007A2F95">
        <w:rPr>
          <w:rFonts w:ascii="Arial" w:hAnsi="Arial"/>
          <w:sz w:val="24"/>
          <w:szCs w:val="24"/>
        </w:rPr>
        <w:t>Global car</w:t>
      </w:r>
      <w:r>
        <w:rPr>
          <w:rFonts w:ascii="Arial" w:hAnsi="Arial"/>
          <w:sz w:val="24"/>
          <w:szCs w:val="24"/>
        </w:rPr>
        <w:t>bon pools and fluxes are huge!</w:t>
      </w:r>
      <w:r w:rsidR="00E47975">
        <w:rPr>
          <w:rFonts w:ascii="Arial" w:hAnsi="Arial"/>
          <w:sz w:val="24"/>
          <w:szCs w:val="24"/>
        </w:rPr>
        <w:t xml:space="preserve"> </w:t>
      </w:r>
      <w:r w:rsidR="00F54C17" w:rsidRPr="007A2F95">
        <w:rPr>
          <w:rFonts w:ascii="Arial" w:hAnsi="Arial"/>
          <w:sz w:val="24"/>
          <w:szCs w:val="24"/>
        </w:rPr>
        <w:t xml:space="preserve">They are typically measured in Gigatonnes. </w:t>
      </w:r>
      <w:r w:rsidR="007A2F95" w:rsidRPr="007A2F95">
        <w:rPr>
          <w:rFonts w:ascii="Arial" w:hAnsi="Arial"/>
          <w:sz w:val="24"/>
          <w:szCs w:val="24"/>
        </w:rPr>
        <w:t>A gigatonne is one billion metric tons! A metric ton</w:t>
      </w:r>
      <w:r w:rsidR="007A2F95">
        <w:rPr>
          <w:rFonts w:ascii="Arial" w:hAnsi="Arial"/>
          <w:sz w:val="24"/>
          <w:szCs w:val="24"/>
        </w:rPr>
        <w:t xml:space="preserve"> </w:t>
      </w:r>
      <w:r w:rsidR="007A2F95" w:rsidRPr="007A2F95">
        <w:rPr>
          <w:rFonts w:ascii="Arial" w:hAnsi="Arial"/>
          <w:sz w:val="24"/>
          <w:szCs w:val="24"/>
        </w:rPr>
        <w:t>(tonne) is 1000 kilograms or ~2200 pounds (a little more than a ton). For reference, a larg</w:t>
      </w:r>
      <w:r w:rsidR="007A2F95">
        <w:rPr>
          <w:rFonts w:ascii="Arial" w:hAnsi="Arial"/>
          <w:sz w:val="24"/>
          <w:szCs w:val="24"/>
        </w:rPr>
        <w:t>e bull or a small car might weig</w:t>
      </w:r>
      <w:r w:rsidR="007A2F95" w:rsidRPr="007A2F95">
        <w:rPr>
          <w:rFonts w:ascii="Arial" w:hAnsi="Arial"/>
          <w:sz w:val="24"/>
          <w:szCs w:val="24"/>
        </w:rPr>
        <w:t>h 100</w:t>
      </w:r>
      <w:r w:rsidR="007A2F95">
        <w:rPr>
          <w:rFonts w:ascii="Arial" w:hAnsi="Arial"/>
          <w:sz w:val="24"/>
          <w:szCs w:val="24"/>
        </w:rPr>
        <w:t>0</w:t>
      </w:r>
      <w:r w:rsidR="00E47975">
        <w:rPr>
          <w:rFonts w:ascii="Arial" w:hAnsi="Arial"/>
          <w:sz w:val="24"/>
          <w:szCs w:val="24"/>
        </w:rPr>
        <w:t xml:space="preserve"> kg. </w:t>
      </w:r>
      <w:r w:rsidR="007A2F95">
        <w:rPr>
          <w:rFonts w:ascii="Arial" w:hAnsi="Arial"/>
          <w:sz w:val="24"/>
          <w:szCs w:val="24"/>
        </w:rPr>
        <w:t>S</w:t>
      </w:r>
      <w:r w:rsidR="007A2F95" w:rsidRPr="007A2F95">
        <w:rPr>
          <w:rFonts w:ascii="Arial" w:hAnsi="Arial"/>
          <w:sz w:val="24"/>
          <w:szCs w:val="24"/>
        </w:rPr>
        <w:t>o a Gt is approximately the mass of a billion large bulls or small cars. The</w:t>
      </w:r>
      <w:r w:rsidR="007A2F95">
        <w:rPr>
          <w:rFonts w:ascii="Arial" w:hAnsi="Arial"/>
          <w:sz w:val="24"/>
          <w:szCs w:val="24"/>
        </w:rPr>
        <w:t xml:space="preserve"> average mass of a 13 year old is 100 pounds or 45 kilograms.  How many 13 year olds</w:t>
      </w:r>
      <w:r w:rsidR="00E47975">
        <w:rPr>
          <w:rFonts w:ascii="Arial" w:hAnsi="Arial"/>
          <w:sz w:val="24"/>
          <w:szCs w:val="24"/>
        </w:rPr>
        <w:t xml:space="preserve"> are</w:t>
      </w:r>
      <w:r w:rsidR="007A2F95">
        <w:rPr>
          <w:rFonts w:ascii="Arial" w:hAnsi="Arial"/>
          <w:sz w:val="24"/>
          <w:szCs w:val="24"/>
        </w:rPr>
        <w:t xml:space="preserve"> in a tonne? </w:t>
      </w:r>
    </w:p>
    <w:p w14:paraId="66CE5A11" w14:textId="77777777" w:rsidR="00E47975" w:rsidRDefault="00E47975" w:rsidP="007759EA">
      <w:pPr>
        <w:pStyle w:val="ListParagraph"/>
        <w:ind w:left="360"/>
        <w:rPr>
          <w:rFonts w:ascii="Arial" w:hAnsi="Arial"/>
          <w:sz w:val="24"/>
          <w:szCs w:val="24"/>
        </w:rPr>
      </w:pPr>
    </w:p>
    <w:p w14:paraId="58CA4641" w14:textId="67846400" w:rsidR="001E2339" w:rsidRDefault="007034CF" w:rsidP="007759EA">
      <w:pPr>
        <w:pStyle w:val="ListParagraph"/>
        <w:numPr>
          <w:ilvl w:val="0"/>
          <w:numId w:val="2"/>
        </w:numPr>
        <w:ind w:left="360"/>
        <w:rPr>
          <w:rFonts w:ascii="Arial" w:hAnsi="Arial"/>
          <w:sz w:val="24"/>
          <w:szCs w:val="24"/>
        </w:rPr>
      </w:pPr>
      <w:r w:rsidRPr="001E2339">
        <w:rPr>
          <w:rFonts w:ascii="Arial" w:hAnsi="Arial"/>
          <w:sz w:val="24"/>
          <w:szCs w:val="24"/>
          <w:u w:val="single"/>
        </w:rPr>
        <w:t>Model the carbon pool sizes</w:t>
      </w:r>
      <w:r w:rsidRPr="001E2339">
        <w:rPr>
          <w:rFonts w:ascii="Arial" w:hAnsi="Arial"/>
          <w:sz w:val="24"/>
          <w:szCs w:val="24"/>
        </w:rPr>
        <w:t xml:space="preserve">: To </w:t>
      </w:r>
      <w:r w:rsidR="00630199">
        <w:rPr>
          <w:rFonts w:ascii="Arial" w:hAnsi="Arial"/>
          <w:sz w:val="24"/>
          <w:szCs w:val="24"/>
        </w:rPr>
        <w:t xml:space="preserve">create a scale </w:t>
      </w:r>
      <w:r w:rsidRPr="001E2339">
        <w:rPr>
          <w:rFonts w:ascii="Arial" w:hAnsi="Arial"/>
          <w:sz w:val="24"/>
          <w:szCs w:val="24"/>
        </w:rPr>
        <w:t xml:space="preserve">model </w:t>
      </w:r>
      <w:r w:rsidR="00630199">
        <w:rPr>
          <w:rFonts w:ascii="Arial" w:hAnsi="Arial"/>
          <w:sz w:val="24"/>
          <w:szCs w:val="24"/>
        </w:rPr>
        <w:t xml:space="preserve">of </w:t>
      </w:r>
      <w:r w:rsidRPr="001E2339">
        <w:rPr>
          <w:rFonts w:ascii="Arial" w:hAnsi="Arial"/>
          <w:sz w:val="24"/>
          <w:szCs w:val="24"/>
        </w:rPr>
        <w:t xml:space="preserve">the amount of carbon stored in each pool, stack poker chips </w:t>
      </w:r>
      <w:r w:rsidR="00925885">
        <w:rPr>
          <w:rFonts w:ascii="Arial" w:hAnsi="Arial"/>
          <w:sz w:val="24"/>
          <w:szCs w:val="24"/>
        </w:rPr>
        <w:t xml:space="preserve">and/or construct </w:t>
      </w:r>
      <w:r w:rsidR="0083421A">
        <w:rPr>
          <w:rFonts w:ascii="Arial" w:hAnsi="Arial"/>
          <w:sz w:val="24"/>
          <w:szCs w:val="24"/>
        </w:rPr>
        <w:t xml:space="preserve">paper columns </w:t>
      </w:r>
      <w:r w:rsidRPr="001E2339">
        <w:rPr>
          <w:rFonts w:ascii="Arial" w:hAnsi="Arial"/>
          <w:sz w:val="24"/>
          <w:szCs w:val="24"/>
        </w:rPr>
        <w:t>representing the amo</w:t>
      </w:r>
      <w:r w:rsidR="001E2339">
        <w:rPr>
          <w:rFonts w:ascii="Arial" w:hAnsi="Arial"/>
          <w:sz w:val="24"/>
          <w:szCs w:val="24"/>
        </w:rPr>
        <w:t>unt of carbon in each location as instructed by your teacher.</w:t>
      </w:r>
      <w:r w:rsidR="002C39AC">
        <w:rPr>
          <w:rFonts w:ascii="Arial" w:hAnsi="Arial"/>
          <w:sz w:val="24"/>
          <w:szCs w:val="24"/>
        </w:rPr>
        <w:t xml:space="preserve"> </w:t>
      </w:r>
    </w:p>
    <w:p w14:paraId="777058AB" w14:textId="77777777" w:rsidR="00D93FFC" w:rsidRDefault="00D93FFC" w:rsidP="007759EA">
      <w:pPr>
        <w:ind w:left="360"/>
        <w:rPr>
          <w:rFonts w:ascii="Arial" w:hAnsi="Arial"/>
          <w:sz w:val="24"/>
          <w:szCs w:val="24"/>
        </w:rPr>
      </w:pPr>
    </w:p>
    <w:p w14:paraId="5D6842E2" w14:textId="77777777" w:rsidR="007759EA" w:rsidRDefault="0083421A" w:rsidP="007759EA">
      <w:pPr>
        <w:pStyle w:val="ListParagraph"/>
        <w:numPr>
          <w:ilvl w:val="0"/>
          <w:numId w:val="2"/>
        </w:numPr>
        <w:tabs>
          <w:tab w:val="left" w:pos="360"/>
        </w:tabs>
        <w:ind w:left="360"/>
        <w:rPr>
          <w:rFonts w:ascii="Arial" w:hAnsi="Arial"/>
          <w:sz w:val="24"/>
          <w:szCs w:val="24"/>
        </w:rPr>
      </w:pPr>
      <w:r>
        <w:rPr>
          <w:rFonts w:ascii="Arial" w:hAnsi="Arial"/>
          <w:sz w:val="24"/>
          <w:szCs w:val="24"/>
          <w:u w:val="single"/>
        </w:rPr>
        <w:t>Discussion q</w:t>
      </w:r>
      <w:r w:rsidR="001E2339" w:rsidRPr="001E2339">
        <w:rPr>
          <w:rFonts w:ascii="Arial" w:hAnsi="Arial"/>
          <w:sz w:val="24"/>
          <w:szCs w:val="24"/>
          <w:u w:val="single"/>
        </w:rPr>
        <w:t>uestion</w:t>
      </w:r>
      <w:r>
        <w:rPr>
          <w:rFonts w:ascii="Arial" w:hAnsi="Arial"/>
          <w:sz w:val="24"/>
          <w:szCs w:val="24"/>
          <w:u w:val="single"/>
        </w:rPr>
        <w:t>s</w:t>
      </w:r>
      <w:r w:rsidR="001E2339">
        <w:rPr>
          <w:rFonts w:ascii="Arial" w:hAnsi="Arial"/>
          <w:sz w:val="24"/>
          <w:szCs w:val="24"/>
        </w:rPr>
        <w:t xml:space="preserve">: </w:t>
      </w:r>
      <w:r w:rsidR="00F85D74" w:rsidRPr="00A424C3">
        <w:rPr>
          <w:rFonts w:ascii="Arial" w:hAnsi="Arial"/>
          <w:sz w:val="24"/>
          <w:szCs w:val="24"/>
        </w:rPr>
        <w:t xml:space="preserve">Does anything surprise you about the amount of carbon stores in each location? </w:t>
      </w:r>
      <w:r w:rsidR="00F0752E">
        <w:rPr>
          <w:rFonts w:ascii="Arial" w:hAnsi="Arial"/>
          <w:sz w:val="24"/>
          <w:szCs w:val="24"/>
        </w:rPr>
        <w:t xml:space="preserve">Is the drawing to scale? </w:t>
      </w:r>
      <w:r w:rsidR="00F85D74" w:rsidRPr="00A424C3">
        <w:rPr>
          <w:rFonts w:ascii="Arial" w:hAnsi="Arial"/>
          <w:sz w:val="24"/>
          <w:szCs w:val="24"/>
        </w:rPr>
        <w:t>Where is most of the carbon stored?</w:t>
      </w:r>
    </w:p>
    <w:p w14:paraId="7B2AD6B7" w14:textId="77777777" w:rsidR="007759EA" w:rsidRPr="007759EA" w:rsidRDefault="007759EA" w:rsidP="007759EA">
      <w:pPr>
        <w:tabs>
          <w:tab w:val="left" w:pos="360"/>
        </w:tabs>
        <w:ind w:left="360"/>
        <w:rPr>
          <w:rFonts w:ascii="Arial" w:hAnsi="Arial"/>
          <w:sz w:val="24"/>
          <w:szCs w:val="24"/>
          <w:u w:val="single"/>
        </w:rPr>
      </w:pPr>
    </w:p>
    <w:p w14:paraId="3B97BBBD" w14:textId="03DAC7AC" w:rsidR="00E54D7B" w:rsidRPr="007759EA" w:rsidRDefault="00A40EAD" w:rsidP="007759EA">
      <w:pPr>
        <w:pStyle w:val="ListParagraph"/>
        <w:numPr>
          <w:ilvl w:val="0"/>
          <w:numId w:val="2"/>
        </w:numPr>
        <w:tabs>
          <w:tab w:val="left" w:pos="360"/>
        </w:tabs>
        <w:ind w:left="360"/>
        <w:rPr>
          <w:rFonts w:ascii="Arial" w:hAnsi="Arial"/>
          <w:sz w:val="24"/>
          <w:szCs w:val="24"/>
        </w:rPr>
      </w:pPr>
      <w:r w:rsidRPr="007759EA">
        <w:rPr>
          <w:rFonts w:ascii="Arial" w:hAnsi="Arial"/>
          <w:sz w:val="24"/>
          <w:szCs w:val="24"/>
          <w:u w:val="single"/>
        </w:rPr>
        <w:t>Carbon fluxes.</w:t>
      </w:r>
      <w:r w:rsidRPr="007759EA">
        <w:rPr>
          <w:rFonts w:ascii="Arial" w:hAnsi="Arial"/>
          <w:sz w:val="24"/>
          <w:szCs w:val="24"/>
        </w:rPr>
        <w:t xml:space="preserve"> The arrows on the diagram show </w:t>
      </w:r>
      <w:r w:rsidR="00214D16" w:rsidRPr="007759EA">
        <w:rPr>
          <w:rFonts w:ascii="Arial" w:hAnsi="Arial"/>
          <w:sz w:val="24"/>
          <w:szCs w:val="24"/>
        </w:rPr>
        <w:t>how carbon moves between carbon pools. These fluxes represent processes that transform and move carbon between pools.</w:t>
      </w:r>
      <w:r w:rsidR="00E54D7B" w:rsidRPr="007759EA">
        <w:rPr>
          <w:rFonts w:ascii="Arial" w:hAnsi="Arial"/>
          <w:sz w:val="24"/>
          <w:szCs w:val="24"/>
        </w:rPr>
        <w:t xml:space="preserve"> For each arrow, discuss what processes (biological and chemical) are causing the flux. You can choose from the options listed below. Write the process or processes next to each arrow.</w:t>
      </w:r>
      <w:r w:rsidR="00214D16" w:rsidRPr="007759EA">
        <w:rPr>
          <w:rFonts w:ascii="Arial" w:hAnsi="Arial"/>
          <w:sz w:val="24"/>
          <w:szCs w:val="24"/>
        </w:rPr>
        <w:t xml:space="preserve">  Put an * next to fluxes that are associated with human activity. For example, human agriculture affects the rate of carbon dioxide release from the soil.</w:t>
      </w:r>
    </w:p>
    <w:p w14:paraId="74FA212A" w14:textId="77777777" w:rsidR="00E47975" w:rsidRDefault="00E47975" w:rsidP="007759EA">
      <w:pPr>
        <w:ind w:left="360"/>
        <w:rPr>
          <w:rFonts w:ascii="Arial" w:hAnsi="Arial"/>
          <w:sz w:val="24"/>
          <w:szCs w:val="24"/>
        </w:rPr>
      </w:pPr>
    </w:p>
    <w:p w14:paraId="17A63DD8" w14:textId="77777777" w:rsidR="00E47975" w:rsidRPr="00E47975" w:rsidRDefault="00E47975" w:rsidP="007759EA">
      <w:pPr>
        <w:ind w:left="360"/>
        <w:rPr>
          <w:rFonts w:ascii="Arial" w:hAnsi="Arial"/>
          <w:sz w:val="24"/>
          <w:szCs w:val="24"/>
        </w:rPr>
        <w:sectPr w:rsidR="00E47975" w:rsidRPr="00E47975" w:rsidSect="00834A16">
          <w:headerReference w:type="default" r:id="rId10"/>
          <w:footerReference w:type="default" r:id="rId11"/>
          <w:type w:val="continuous"/>
          <w:pgSz w:w="12240" w:h="15840"/>
          <w:pgMar w:top="1440" w:right="1800" w:bottom="1440" w:left="1800" w:header="720" w:footer="720" w:gutter="0"/>
          <w:cols w:space="720"/>
          <w:docGrid w:linePitch="360"/>
        </w:sectPr>
      </w:pPr>
    </w:p>
    <w:p w14:paraId="470A19B3" w14:textId="77777777" w:rsidR="00E54D7B" w:rsidRDefault="00E54D7B" w:rsidP="007759EA">
      <w:pPr>
        <w:pStyle w:val="ListParagraph"/>
        <w:numPr>
          <w:ilvl w:val="1"/>
          <w:numId w:val="2"/>
        </w:numPr>
        <w:ind w:left="360" w:firstLine="0"/>
        <w:rPr>
          <w:rFonts w:ascii="Arial" w:hAnsi="Arial"/>
          <w:sz w:val="24"/>
          <w:szCs w:val="24"/>
        </w:rPr>
      </w:pPr>
      <w:r>
        <w:rPr>
          <w:rFonts w:ascii="Arial" w:hAnsi="Arial"/>
          <w:sz w:val="24"/>
          <w:szCs w:val="24"/>
        </w:rPr>
        <w:lastRenderedPageBreak/>
        <w:t>Photosynthesis</w:t>
      </w:r>
    </w:p>
    <w:p w14:paraId="6988D246" w14:textId="77777777" w:rsidR="00E54D7B" w:rsidRDefault="00E54D7B" w:rsidP="007759EA">
      <w:pPr>
        <w:pStyle w:val="ListParagraph"/>
        <w:numPr>
          <w:ilvl w:val="1"/>
          <w:numId w:val="2"/>
        </w:numPr>
        <w:ind w:left="360" w:firstLine="0"/>
        <w:rPr>
          <w:rFonts w:ascii="Arial" w:hAnsi="Arial"/>
          <w:sz w:val="24"/>
          <w:szCs w:val="24"/>
        </w:rPr>
      </w:pPr>
      <w:r>
        <w:rPr>
          <w:rFonts w:ascii="Arial" w:hAnsi="Arial"/>
          <w:sz w:val="24"/>
          <w:szCs w:val="24"/>
        </w:rPr>
        <w:t>Respiration</w:t>
      </w:r>
    </w:p>
    <w:p w14:paraId="7A34403B" w14:textId="1BEAD05A" w:rsidR="00E54D7B" w:rsidRPr="0039687D" w:rsidRDefault="00E54D7B" w:rsidP="007759EA">
      <w:pPr>
        <w:pStyle w:val="ListParagraph"/>
        <w:numPr>
          <w:ilvl w:val="1"/>
          <w:numId w:val="2"/>
        </w:numPr>
        <w:ind w:left="360" w:firstLine="0"/>
        <w:rPr>
          <w:rFonts w:ascii="Arial" w:hAnsi="Arial"/>
          <w:sz w:val="24"/>
          <w:szCs w:val="24"/>
        </w:rPr>
      </w:pPr>
      <w:r>
        <w:rPr>
          <w:rFonts w:ascii="Arial" w:hAnsi="Arial"/>
          <w:sz w:val="24"/>
          <w:szCs w:val="24"/>
        </w:rPr>
        <w:t>Combustion</w:t>
      </w:r>
    </w:p>
    <w:p w14:paraId="41911158" w14:textId="77777777" w:rsidR="00E54D7B" w:rsidRDefault="00E54D7B" w:rsidP="007759EA">
      <w:pPr>
        <w:pStyle w:val="ListParagraph"/>
        <w:numPr>
          <w:ilvl w:val="1"/>
          <w:numId w:val="2"/>
        </w:numPr>
        <w:ind w:left="360" w:firstLine="0"/>
        <w:rPr>
          <w:rFonts w:ascii="Arial" w:hAnsi="Arial"/>
          <w:sz w:val="24"/>
          <w:szCs w:val="24"/>
        </w:rPr>
      </w:pPr>
      <w:r>
        <w:rPr>
          <w:rFonts w:ascii="Arial" w:hAnsi="Arial"/>
          <w:sz w:val="24"/>
          <w:szCs w:val="24"/>
        </w:rPr>
        <w:t>Erosion/weathering</w:t>
      </w:r>
    </w:p>
    <w:p w14:paraId="755324D2" w14:textId="77777777" w:rsidR="00E54D7B" w:rsidRDefault="00E54D7B" w:rsidP="007759EA">
      <w:pPr>
        <w:pStyle w:val="ListParagraph"/>
        <w:numPr>
          <w:ilvl w:val="1"/>
          <w:numId w:val="2"/>
        </w:numPr>
        <w:ind w:left="360" w:firstLine="0"/>
        <w:rPr>
          <w:rFonts w:ascii="Arial" w:hAnsi="Arial"/>
          <w:sz w:val="24"/>
          <w:szCs w:val="24"/>
        </w:rPr>
      </w:pPr>
      <w:r>
        <w:rPr>
          <w:rFonts w:ascii="Arial" w:hAnsi="Arial"/>
          <w:sz w:val="24"/>
          <w:szCs w:val="24"/>
        </w:rPr>
        <w:lastRenderedPageBreak/>
        <w:t>Diffusion</w:t>
      </w:r>
    </w:p>
    <w:p w14:paraId="11B893EA" w14:textId="77777777" w:rsidR="00E54D7B" w:rsidRDefault="00E54D7B" w:rsidP="007759EA">
      <w:pPr>
        <w:pStyle w:val="ListParagraph"/>
        <w:numPr>
          <w:ilvl w:val="1"/>
          <w:numId w:val="2"/>
        </w:numPr>
        <w:ind w:left="360" w:firstLine="0"/>
        <w:rPr>
          <w:rFonts w:ascii="Arial" w:hAnsi="Arial"/>
          <w:sz w:val="24"/>
          <w:szCs w:val="24"/>
        </w:rPr>
      </w:pPr>
      <w:r>
        <w:rPr>
          <w:rFonts w:ascii="Arial" w:hAnsi="Arial"/>
          <w:sz w:val="24"/>
          <w:szCs w:val="24"/>
        </w:rPr>
        <w:t>Ocean mixing and sedimentation</w:t>
      </w:r>
    </w:p>
    <w:p w14:paraId="62D1DDF8" w14:textId="113DFA13" w:rsidR="00B603D9" w:rsidRPr="001E2339" w:rsidRDefault="00B603D9" w:rsidP="007759EA">
      <w:pPr>
        <w:pStyle w:val="ListParagraph"/>
        <w:numPr>
          <w:ilvl w:val="1"/>
          <w:numId w:val="2"/>
        </w:numPr>
        <w:ind w:left="360" w:firstLine="0"/>
        <w:rPr>
          <w:rFonts w:ascii="Arial" w:hAnsi="Arial"/>
          <w:sz w:val="24"/>
          <w:szCs w:val="24"/>
        </w:rPr>
      </w:pPr>
      <w:r>
        <w:rPr>
          <w:rFonts w:ascii="Arial" w:hAnsi="Arial"/>
          <w:sz w:val="24"/>
          <w:szCs w:val="24"/>
        </w:rPr>
        <w:t xml:space="preserve">Volcanism </w:t>
      </w:r>
    </w:p>
    <w:p w14:paraId="710F22CA" w14:textId="77777777" w:rsidR="00E54D7B" w:rsidRDefault="00E54D7B" w:rsidP="007759EA">
      <w:pPr>
        <w:ind w:left="360"/>
        <w:rPr>
          <w:rFonts w:ascii="Arial" w:hAnsi="Arial"/>
          <w:sz w:val="24"/>
          <w:szCs w:val="24"/>
        </w:rPr>
        <w:sectPr w:rsidR="00E54D7B" w:rsidSect="001E2339">
          <w:type w:val="continuous"/>
          <w:pgSz w:w="12240" w:h="15840"/>
          <w:pgMar w:top="1440" w:right="1800" w:bottom="1440" w:left="1800" w:header="720" w:footer="720" w:gutter="0"/>
          <w:cols w:num="2" w:space="720"/>
          <w:docGrid w:linePitch="360"/>
        </w:sectPr>
      </w:pPr>
    </w:p>
    <w:p w14:paraId="0236667D" w14:textId="77777777" w:rsidR="00B60F7A" w:rsidRDefault="00B60F7A" w:rsidP="007759EA">
      <w:pPr>
        <w:ind w:left="360"/>
        <w:rPr>
          <w:rFonts w:ascii="Arial" w:hAnsi="Arial"/>
          <w:sz w:val="24"/>
          <w:szCs w:val="24"/>
        </w:rPr>
      </w:pPr>
    </w:p>
    <w:p w14:paraId="549875A4" w14:textId="57796D1A" w:rsidR="001E2339" w:rsidRDefault="001E2339" w:rsidP="007759EA">
      <w:pPr>
        <w:pStyle w:val="ListParagraph"/>
        <w:numPr>
          <w:ilvl w:val="0"/>
          <w:numId w:val="2"/>
        </w:numPr>
        <w:rPr>
          <w:rFonts w:ascii="Arial" w:hAnsi="Arial"/>
          <w:sz w:val="24"/>
          <w:szCs w:val="24"/>
        </w:rPr>
      </w:pPr>
      <w:r>
        <w:rPr>
          <w:rFonts w:ascii="Arial" w:hAnsi="Arial"/>
          <w:sz w:val="24"/>
          <w:szCs w:val="24"/>
          <w:u w:val="single"/>
        </w:rPr>
        <w:t>Label the c</w:t>
      </w:r>
      <w:r w:rsidR="00C83E85" w:rsidRPr="00A424C3">
        <w:rPr>
          <w:rFonts w:ascii="Arial" w:hAnsi="Arial"/>
          <w:sz w:val="24"/>
          <w:szCs w:val="24"/>
          <w:u w:val="single"/>
        </w:rPr>
        <w:t>arbon flux</w:t>
      </w:r>
      <w:r>
        <w:rPr>
          <w:rFonts w:ascii="Arial" w:hAnsi="Arial"/>
          <w:sz w:val="24"/>
          <w:szCs w:val="24"/>
          <w:u w:val="single"/>
        </w:rPr>
        <w:t xml:space="preserve"> rates</w:t>
      </w:r>
      <w:r>
        <w:rPr>
          <w:rFonts w:ascii="Arial" w:hAnsi="Arial"/>
          <w:sz w:val="24"/>
          <w:szCs w:val="24"/>
        </w:rPr>
        <w:t>:</w:t>
      </w:r>
      <w:r w:rsidR="00C83E85" w:rsidRPr="00A424C3">
        <w:rPr>
          <w:rFonts w:ascii="Arial" w:hAnsi="Arial"/>
          <w:sz w:val="24"/>
          <w:szCs w:val="24"/>
        </w:rPr>
        <w:t xml:space="preserve"> </w:t>
      </w:r>
      <w:r w:rsidR="00E54D7B">
        <w:rPr>
          <w:rFonts w:ascii="Arial" w:hAnsi="Arial"/>
          <w:sz w:val="24"/>
          <w:szCs w:val="24"/>
        </w:rPr>
        <w:t xml:space="preserve">Flux rate </w:t>
      </w:r>
      <w:r w:rsidR="00C83E85" w:rsidRPr="00A424C3">
        <w:rPr>
          <w:rFonts w:ascii="Arial" w:hAnsi="Arial"/>
          <w:sz w:val="24"/>
          <w:szCs w:val="24"/>
        </w:rPr>
        <w:t>describes the rate at which carbon moves between pools</w:t>
      </w:r>
      <w:r w:rsidR="007034CF" w:rsidRPr="00A424C3">
        <w:rPr>
          <w:rFonts w:ascii="Arial" w:hAnsi="Arial"/>
          <w:sz w:val="24"/>
          <w:szCs w:val="24"/>
        </w:rPr>
        <w:t xml:space="preserve"> through a variety of natural process and human activities</w:t>
      </w:r>
      <w:r w:rsidR="00C83E85" w:rsidRPr="00A424C3">
        <w:rPr>
          <w:rFonts w:ascii="Arial" w:hAnsi="Arial"/>
          <w:sz w:val="24"/>
          <w:szCs w:val="24"/>
        </w:rPr>
        <w:t xml:space="preserve">. </w:t>
      </w:r>
      <w:r w:rsidR="00214D16">
        <w:rPr>
          <w:rFonts w:ascii="Arial" w:hAnsi="Arial"/>
          <w:sz w:val="24"/>
          <w:szCs w:val="24"/>
        </w:rPr>
        <w:t>At</w:t>
      </w:r>
      <w:r w:rsidR="00C83E85" w:rsidRPr="00A424C3">
        <w:rPr>
          <w:rFonts w:ascii="Arial" w:hAnsi="Arial"/>
          <w:sz w:val="24"/>
          <w:szCs w:val="24"/>
        </w:rPr>
        <w:t xml:space="preserve"> the global scale</w:t>
      </w:r>
      <w:r w:rsidR="00214D16">
        <w:rPr>
          <w:rFonts w:ascii="Arial" w:hAnsi="Arial"/>
          <w:sz w:val="24"/>
          <w:szCs w:val="24"/>
        </w:rPr>
        <w:t>, flux rates</w:t>
      </w:r>
      <w:r w:rsidR="00C83E85" w:rsidRPr="00A424C3">
        <w:rPr>
          <w:rFonts w:ascii="Arial" w:hAnsi="Arial"/>
          <w:sz w:val="24"/>
          <w:szCs w:val="24"/>
        </w:rPr>
        <w:t xml:space="preserve"> are </w:t>
      </w:r>
      <w:r w:rsidR="00214D16">
        <w:rPr>
          <w:rFonts w:ascii="Arial" w:hAnsi="Arial"/>
          <w:sz w:val="24"/>
          <w:szCs w:val="24"/>
        </w:rPr>
        <w:t xml:space="preserve">measured in </w:t>
      </w:r>
      <w:r w:rsidR="00C83E85" w:rsidRPr="00A424C3">
        <w:rPr>
          <w:rFonts w:ascii="Arial" w:hAnsi="Arial"/>
          <w:sz w:val="24"/>
          <w:szCs w:val="24"/>
        </w:rPr>
        <w:t>gigaton</w:t>
      </w:r>
      <w:r w:rsidR="00E54D7B">
        <w:rPr>
          <w:rFonts w:ascii="Arial" w:hAnsi="Arial"/>
          <w:sz w:val="24"/>
          <w:szCs w:val="24"/>
        </w:rPr>
        <w:t>ne</w:t>
      </w:r>
      <w:r w:rsidR="00C83E85" w:rsidRPr="00A424C3">
        <w:rPr>
          <w:rFonts w:ascii="Arial" w:hAnsi="Arial"/>
          <w:sz w:val="24"/>
          <w:szCs w:val="24"/>
        </w:rPr>
        <w:t xml:space="preserve">s per year (Gt/yr). </w:t>
      </w:r>
      <w:r w:rsidR="007034CF" w:rsidRPr="00A424C3">
        <w:rPr>
          <w:rFonts w:ascii="Arial" w:hAnsi="Arial"/>
          <w:sz w:val="24"/>
          <w:szCs w:val="24"/>
        </w:rPr>
        <w:t xml:space="preserve">Write the flux rates </w:t>
      </w:r>
      <w:r w:rsidR="003E7491" w:rsidRPr="00A424C3">
        <w:rPr>
          <w:rFonts w:ascii="Arial" w:hAnsi="Arial"/>
          <w:sz w:val="24"/>
          <w:szCs w:val="24"/>
        </w:rPr>
        <w:t xml:space="preserve">provided </w:t>
      </w:r>
      <w:r w:rsidR="007034CF" w:rsidRPr="00A424C3">
        <w:rPr>
          <w:rFonts w:ascii="Arial" w:hAnsi="Arial"/>
          <w:sz w:val="24"/>
          <w:szCs w:val="24"/>
        </w:rPr>
        <w:t>next to each arrow.</w:t>
      </w:r>
    </w:p>
    <w:p w14:paraId="006389E3" w14:textId="77777777" w:rsidR="00147EC4" w:rsidRDefault="00147EC4" w:rsidP="007759EA">
      <w:pPr>
        <w:ind w:left="360"/>
        <w:rPr>
          <w:rFonts w:ascii="Arial" w:hAnsi="Arial"/>
          <w:sz w:val="24"/>
          <w:szCs w:val="24"/>
        </w:rPr>
      </w:pPr>
    </w:p>
    <w:p w14:paraId="3CA5B044" w14:textId="4032C030" w:rsidR="007034CF" w:rsidRPr="00F0752E" w:rsidRDefault="0083421A" w:rsidP="007759EA">
      <w:pPr>
        <w:pStyle w:val="ListParagraph"/>
        <w:numPr>
          <w:ilvl w:val="0"/>
          <w:numId w:val="2"/>
        </w:numPr>
        <w:rPr>
          <w:rFonts w:ascii="Arial" w:hAnsi="Arial"/>
          <w:sz w:val="24"/>
          <w:szCs w:val="24"/>
        </w:rPr>
      </w:pPr>
      <w:r>
        <w:rPr>
          <w:rFonts w:ascii="Arial" w:hAnsi="Arial"/>
          <w:sz w:val="24"/>
          <w:szCs w:val="24"/>
          <w:u w:val="single"/>
        </w:rPr>
        <w:t>Discussion q</w:t>
      </w:r>
      <w:r w:rsidR="00925885" w:rsidRPr="00925885">
        <w:rPr>
          <w:rFonts w:ascii="Arial" w:hAnsi="Arial"/>
          <w:sz w:val="24"/>
          <w:szCs w:val="24"/>
          <w:u w:val="single"/>
        </w:rPr>
        <w:t>uestion</w:t>
      </w:r>
      <w:r>
        <w:rPr>
          <w:rFonts w:ascii="Arial" w:hAnsi="Arial"/>
          <w:sz w:val="24"/>
          <w:szCs w:val="24"/>
          <w:u w:val="single"/>
        </w:rPr>
        <w:t>s</w:t>
      </w:r>
      <w:r w:rsidR="00925885">
        <w:rPr>
          <w:rFonts w:ascii="Arial" w:hAnsi="Arial"/>
          <w:sz w:val="24"/>
          <w:szCs w:val="24"/>
        </w:rPr>
        <w:t xml:space="preserve">: </w:t>
      </w:r>
      <w:r>
        <w:rPr>
          <w:rFonts w:ascii="Arial" w:hAnsi="Arial"/>
          <w:sz w:val="24"/>
          <w:szCs w:val="24"/>
        </w:rPr>
        <w:t xml:space="preserve">What patterns do you see with the flux rates? </w:t>
      </w:r>
      <w:r w:rsidR="00F0752E">
        <w:rPr>
          <w:rFonts w:ascii="Arial" w:hAnsi="Arial"/>
          <w:sz w:val="24"/>
          <w:szCs w:val="24"/>
        </w:rPr>
        <w:t>Are the numbers between pools balanced? How does the size of the flux compare with the size of the pools? Note: these numbers include fluxes caused by human activity.</w:t>
      </w:r>
    </w:p>
    <w:p w14:paraId="664B0A2D" w14:textId="77777777" w:rsidR="00097774" w:rsidRDefault="00097774" w:rsidP="007759EA">
      <w:pPr>
        <w:ind w:left="360"/>
        <w:rPr>
          <w:rFonts w:ascii="Arial" w:hAnsi="Arial"/>
          <w:sz w:val="24"/>
          <w:szCs w:val="24"/>
        </w:rPr>
      </w:pPr>
    </w:p>
    <w:p w14:paraId="0144D18F" w14:textId="148127E9" w:rsidR="008B55AC" w:rsidRDefault="00AA3500" w:rsidP="007759EA">
      <w:pPr>
        <w:pStyle w:val="ListParagraph"/>
        <w:numPr>
          <w:ilvl w:val="0"/>
          <w:numId w:val="2"/>
        </w:numPr>
        <w:rPr>
          <w:rFonts w:ascii="Arial" w:hAnsi="Arial"/>
          <w:sz w:val="24"/>
          <w:szCs w:val="24"/>
        </w:rPr>
      </w:pPr>
      <w:r>
        <w:rPr>
          <w:rFonts w:ascii="Arial" w:hAnsi="Arial"/>
          <w:sz w:val="24"/>
          <w:szCs w:val="24"/>
          <w:u w:val="single"/>
        </w:rPr>
        <w:t>Dynamic equilibrium and net fluxes</w:t>
      </w:r>
      <w:r w:rsidR="00E54D7B">
        <w:rPr>
          <w:rFonts w:ascii="Arial" w:hAnsi="Arial"/>
          <w:sz w:val="24"/>
          <w:szCs w:val="24"/>
        </w:rPr>
        <w:t xml:space="preserve">: </w:t>
      </w:r>
    </w:p>
    <w:p w14:paraId="441FF8E0" w14:textId="77777777" w:rsidR="008B55AC" w:rsidRPr="008B55AC" w:rsidRDefault="008B55AC" w:rsidP="007759EA">
      <w:pPr>
        <w:ind w:left="360"/>
        <w:rPr>
          <w:rFonts w:ascii="Arial" w:hAnsi="Arial"/>
          <w:sz w:val="24"/>
          <w:szCs w:val="24"/>
        </w:rPr>
      </w:pPr>
    </w:p>
    <w:p w14:paraId="15B20897" w14:textId="24A2CC37" w:rsidR="00AA3500" w:rsidRDefault="008B55AC" w:rsidP="007759EA">
      <w:pPr>
        <w:pStyle w:val="ListParagraph"/>
        <w:rPr>
          <w:rFonts w:ascii="Arial" w:hAnsi="Arial"/>
          <w:sz w:val="24"/>
          <w:szCs w:val="24"/>
        </w:rPr>
      </w:pPr>
      <w:r>
        <w:rPr>
          <w:rFonts w:ascii="Arial" w:hAnsi="Arial"/>
          <w:sz w:val="24"/>
          <w:szCs w:val="24"/>
        </w:rPr>
        <w:t xml:space="preserve">A. </w:t>
      </w:r>
      <w:r w:rsidR="00AA3500" w:rsidRPr="00AA3500">
        <w:rPr>
          <w:rFonts w:ascii="Arial" w:hAnsi="Arial"/>
          <w:sz w:val="24"/>
          <w:szCs w:val="24"/>
        </w:rPr>
        <w:t>Some pairs of pools have arrows in both directions connecting them meaning that carbon moves both d</w:t>
      </w:r>
      <w:r w:rsidR="00E47975">
        <w:rPr>
          <w:rFonts w:ascii="Arial" w:hAnsi="Arial"/>
          <w:sz w:val="24"/>
          <w:szCs w:val="24"/>
        </w:rPr>
        <w:t xml:space="preserve">irections between those pools. </w:t>
      </w:r>
      <w:r w:rsidR="00AA3500" w:rsidRPr="00AA3500">
        <w:rPr>
          <w:rFonts w:ascii="Arial" w:hAnsi="Arial"/>
          <w:sz w:val="24"/>
          <w:szCs w:val="24"/>
        </w:rPr>
        <w:t>If exactly the same amount of carbon moves both directions between two pools, the fluxes have no effect on the size of the po</w:t>
      </w:r>
      <w:r w:rsidR="00E47975">
        <w:rPr>
          <w:rFonts w:ascii="Arial" w:hAnsi="Arial"/>
          <w:sz w:val="24"/>
          <w:szCs w:val="24"/>
        </w:rPr>
        <w:t xml:space="preserve">ols. </w:t>
      </w:r>
      <w:r w:rsidR="00AA3500" w:rsidRPr="00AA3500">
        <w:rPr>
          <w:rFonts w:ascii="Arial" w:hAnsi="Arial"/>
          <w:sz w:val="24"/>
          <w:szCs w:val="24"/>
        </w:rPr>
        <w:t>There is no net flux.</w:t>
      </w:r>
      <w:r w:rsidR="00AA3500">
        <w:rPr>
          <w:rFonts w:ascii="Arial" w:hAnsi="Arial"/>
          <w:sz w:val="24"/>
          <w:szCs w:val="24"/>
        </w:rPr>
        <w:t xml:space="preserve"> M</w:t>
      </w:r>
      <w:r w:rsidR="00AA3500" w:rsidRPr="00AA3500">
        <w:rPr>
          <w:rFonts w:ascii="Arial" w:hAnsi="Arial"/>
          <w:sz w:val="24"/>
          <w:szCs w:val="24"/>
        </w:rPr>
        <w:t xml:space="preserve">odel </w:t>
      </w:r>
      <w:r w:rsidR="00AA3500">
        <w:rPr>
          <w:rFonts w:ascii="Arial" w:hAnsi="Arial"/>
          <w:sz w:val="24"/>
          <w:szCs w:val="24"/>
        </w:rPr>
        <w:t xml:space="preserve">the </w:t>
      </w:r>
      <w:r w:rsidR="00AA3500" w:rsidRPr="00AA3500">
        <w:rPr>
          <w:rFonts w:ascii="Arial" w:hAnsi="Arial"/>
          <w:sz w:val="24"/>
          <w:szCs w:val="24"/>
        </w:rPr>
        <w:t>net fluxes by looking first at the fluxes between the atmosphere and the ocean.</w:t>
      </w:r>
      <w:r w:rsidR="00AA3500">
        <w:rPr>
          <w:rFonts w:ascii="Arial" w:hAnsi="Arial"/>
          <w:sz w:val="24"/>
          <w:szCs w:val="24"/>
        </w:rPr>
        <w:t xml:space="preserve"> Use </w:t>
      </w:r>
      <w:r w:rsidR="0039687D">
        <w:rPr>
          <w:rFonts w:ascii="Arial" w:hAnsi="Arial"/>
          <w:sz w:val="24"/>
          <w:szCs w:val="24"/>
        </w:rPr>
        <w:t>poker</w:t>
      </w:r>
      <w:r w:rsidR="00AA3500">
        <w:rPr>
          <w:rFonts w:ascii="Arial" w:hAnsi="Arial"/>
          <w:sz w:val="24"/>
          <w:szCs w:val="24"/>
        </w:rPr>
        <w:t xml:space="preserve"> chips (100 Gt/yr), pennies</w:t>
      </w:r>
      <w:r w:rsidR="0039687D">
        <w:rPr>
          <w:rFonts w:ascii="Arial" w:hAnsi="Arial"/>
          <w:sz w:val="24"/>
          <w:szCs w:val="24"/>
        </w:rPr>
        <w:t xml:space="preserve"> or bingo chips</w:t>
      </w:r>
      <w:r w:rsidR="00AA3500">
        <w:rPr>
          <w:rFonts w:ascii="Arial" w:hAnsi="Arial"/>
          <w:sz w:val="24"/>
          <w:szCs w:val="24"/>
        </w:rPr>
        <w:t xml:space="preserve"> (1 Gt/yr) or paper columns to model the two fluxes. What is the net effect of these two fluxes – how do they affect the size of the atmospheric and oceanic pools?  </w:t>
      </w:r>
    </w:p>
    <w:p w14:paraId="2A6728E4" w14:textId="77777777" w:rsidR="00AA3500" w:rsidRDefault="00AA3500" w:rsidP="007759EA">
      <w:pPr>
        <w:pStyle w:val="ListParagraph"/>
        <w:rPr>
          <w:rFonts w:ascii="Arial" w:hAnsi="Arial"/>
          <w:sz w:val="24"/>
          <w:szCs w:val="24"/>
        </w:rPr>
      </w:pPr>
    </w:p>
    <w:p w14:paraId="118CE46D" w14:textId="6D151A13" w:rsidR="00A44518" w:rsidRPr="00AA3500" w:rsidRDefault="00AA3500" w:rsidP="007759EA">
      <w:pPr>
        <w:ind w:left="720"/>
        <w:rPr>
          <w:rFonts w:ascii="Arial" w:hAnsi="Arial"/>
          <w:sz w:val="24"/>
          <w:szCs w:val="24"/>
        </w:rPr>
      </w:pPr>
      <w:r>
        <w:rPr>
          <w:rFonts w:ascii="Arial" w:hAnsi="Arial"/>
          <w:sz w:val="24"/>
          <w:szCs w:val="24"/>
        </w:rPr>
        <w:t>B. The net flux is the difference between two opposing fluxes. Ca</w:t>
      </w:r>
      <w:r w:rsidR="00595F17">
        <w:rPr>
          <w:rFonts w:ascii="Arial" w:hAnsi="Arial"/>
          <w:sz w:val="24"/>
          <w:szCs w:val="24"/>
        </w:rPr>
        <w:t>lculate and then model with pennies</w:t>
      </w:r>
      <w:r w:rsidR="0039687D">
        <w:rPr>
          <w:rFonts w:ascii="Arial" w:hAnsi="Arial"/>
          <w:sz w:val="24"/>
          <w:szCs w:val="24"/>
        </w:rPr>
        <w:t xml:space="preserve"> or bingo chips</w:t>
      </w:r>
      <w:r w:rsidR="00595F17">
        <w:rPr>
          <w:rFonts w:ascii="Arial" w:hAnsi="Arial"/>
          <w:sz w:val="24"/>
          <w:szCs w:val="24"/>
        </w:rPr>
        <w:t xml:space="preserve"> (1 Gt/yr) the net fluxes between pairs of pools. </w:t>
      </w:r>
    </w:p>
    <w:p w14:paraId="13BB8A88" w14:textId="77777777" w:rsidR="007759EA" w:rsidRPr="00122349" w:rsidRDefault="007759EA" w:rsidP="007759EA">
      <w:pPr>
        <w:ind w:left="360"/>
        <w:rPr>
          <w:rFonts w:ascii="Arial" w:hAnsi="Arial"/>
          <w:sz w:val="24"/>
          <w:szCs w:val="24"/>
        </w:rPr>
      </w:pPr>
    </w:p>
    <w:p w14:paraId="6F36EE8C" w14:textId="5D0338FB" w:rsidR="00D4226D" w:rsidRDefault="007D0FD7" w:rsidP="007759EA">
      <w:pPr>
        <w:pStyle w:val="ListParagraph"/>
        <w:numPr>
          <w:ilvl w:val="0"/>
          <w:numId w:val="2"/>
        </w:numPr>
        <w:rPr>
          <w:rFonts w:ascii="Arial" w:hAnsi="Arial"/>
          <w:sz w:val="24"/>
          <w:szCs w:val="24"/>
        </w:rPr>
      </w:pPr>
      <w:r w:rsidRPr="007D0FD7">
        <w:rPr>
          <w:rFonts w:ascii="Arial" w:hAnsi="Arial"/>
          <w:sz w:val="24"/>
          <w:szCs w:val="24"/>
          <w:u w:val="single"/>
        </w:rPr>
        <w:t>Interpreting Net Fluxes</w:t>
      </w:r>
      <w:r w:rsidR="00D4226D">
        <w:rPr>
          <w:rFonts w:ascii="Arial" w:hAnsi="Arial"/>
          <w:sz w:val="24"/>
          <w:szCs w:val="24"/>
        </w:rPr>
        <w:t>:</w:t>
      </w:r>
      <w:r w:rsidRPr="007D0FD7">
        <w:rPr>
          <w:rFonts w:ascii="Arial" w:hAnsi="Arial"/>
          <w:sz w:val="24"/>
          <w:szCs w:val="24"/>
        </w:rPr>
        <w:t xml:space="preserve"> Look at the net flux rates between vegetation and atmosphere, atmosphere and ocean, upper and deep ocean. Where is the carbon moving? What does the net flux tell you about the balance between carbon transforming processes? </w:t>
      </w:r>
    </w:p>
    <w:p w14:paraId="7FC2B1C0" w14:textId="77777777" w:rsidR="00E12082" w:rsidRDefault="00E12082" w:rsidP="00E12082">
      <w:pPr>
        <w:rPr>
          <w:rFonts w:ascii="Arial" w:hAnsi="Arial"/>
          <w:sz w:val="24"/>
          <w:szCs w:val="24"/>
        </w:rPr>
      </w:pPr>
    </w:p>
    <w:p w14:paraId="44DFD1A8" w14:textId="718D203D" w:rsidR="00595F17" w:rsidRPr="00595F17" w:rsidRDefault="00A44518" w:rsidP="00595F17">
      <w:pPr>
        <w:pStyle w:val="ListParagraph"/>
        <w:numPr>
          <w:ilvl w:val="0"/>
          <w:numId w:val="2"/>
        </w:numPr>
        <w:rPr>
          <w:rFonts w:ascii="Arial" w:hAnsi="Arial"/>
          <w:sz w:val="24"/>
          <w:szCs w:val="24"/>
        </w:rPr>
      </w:pPr>
      <w:r w:rsidRPr="00A44518">
        <w:rPr>
          <w:rFonts w:ascii="Arial" w:hAnsi="Arial"/>
          <w:sz w:val="24"/>
          <w:szCs w:val="24"/>
          <w:u w:val="single"/>
        </w:rPr>
        <w:t>Calculate net flux into atmosphere</w:t>
      </w:r>
      <w:r>
        <w:rPr>
          <w:rFonts w:ascii="Arial" w:hAnsi="Arial"/>
          <w:sz w:val="24"/>
          <w:szCs w:val="24"/>
        </w:rPr>
        <w:t xml:space="preserve">: </w:t>
      </w:r>
      <w:r w:rsidR="00E47975">
        <w:rPr>
          <w:rFonts w:ascii="Arial" w:hAnsi="Arial"/>
          <w:sz w:val="24"/>
          <w:szCs w:val="24"/>
        </w:rPr>
        <w:t>Carbon in the atmosphere (CO</w:t>
      </w:r>
      <w:r w:rsidR="00E47975">
        <w:rPr>
          <w:rFonts w:ascii="Arial" w:hAnsi="Arial"/>
          <w:sz w:val="24"/>
          <w:szCs w:val="24"/>
          <w:vertAlign w:val="subscript"/>
        </w:rPr>
        <w:t>2</w:t>
      </w:r>
      <w:r w:rsidR="00E47975">
        <w:rPr>
          <w:rFonts w:ascii="Arial" w:hAnsi="Arial"/>
          <w:sz w:val="24"/>
          <w:szCs w:val="24"/>
        </w:rPr>
        <w:t xml:space="preserve"> and CH</w:t>
      </w:r>
      <w:r w:rsidR="00E47975">
        <w:rPr>
          <w:rFonts w:ascii="Arial" w:hAnsi="Arial"/>
          <w:sz w:val="24"/>
          <w:szCs w:val="24"/>
          <w:vertAlign w:val="subscript"/>
        </w:rPr>
        <w:t>4</w:t>
      </w:r>
      <w:r w:rsidR="00595F17" w:rsidRPr="00595F17">
        <w:rPr>
          <w:rFonts w:ascii="Arial" w:hAnsi="Arial"/>
          <w:sz w:val="24"/>
          <w:szCs w:val="24"/>
        </w:rPr>
        <w:t xml:space="preserve">) </w:t>
      </w:r>
      <w:r w:rsidR="00E47975">
        <w:rPr>
          <w:rFonts w:ascii="Arial" w:hAnsi="Arial"/>
          <w:sz w:val="24"/>
          <w:szCs w:val="24"/>
        </w:rPr>
        <w:t>is</w:t>
      </w:r>
      <w:r w:rsidR="00595F17" w:rsidRPr="00595F17">
        <w:rPr>
          <w:rFonts w:ascii="Arial" w:hAnsi="Arial"/>
          <w:sz w:val="24"/>
          <w:szCs w:val="24"/>
        </w:rPr>
        <w:t xml:space="preserve"> particularly important, because </w:t>
      </w:r>
      <w:r w:rsidR="00E47975">
        <w:rPr>
          <w:rFonts w:ascii="Arial" w:hAnsi="Arial"/>
          <w:sz w:val="24"/>
          <w:szCs w:val="24"/>
        </w:rPr>
        <w:t>it</w:t>
      </w:r>
      <w:r w:rsidR="00595F17" w:rsidRPr="00595F17">
        <w:rPr>
          <w:rFonts w:ascii="Arial" w:hAnsi="Arial"/>
          <w:sz w:val="24"/>
          <w:szCs w:val="24"/>
        </w:rPr>
        <w:t xml:space="preserve"> contribute</w:t>
      </w:r>
      <w:r w:rsidR="00E47975">
        <w:rPr>
          <w:rFonts w:ascii="Arial" w:hAnsi="Arial"/>
          <w:sz w:val="24"/>
          <w:szCs w:val="24"/>
        </w:rPr>
        <w:t>s</w:t>
      </w:r>
      <w:r w:rsidR="00595F17" w:rsidRPr="00595F17">
        <w:rPr>
          <w:rFonts w:ascii="Arial" w:hAnsi="Arial"/>
          <w:sz w:val="24"/>
          <w:szCs w:val="24"/>
        </w:rPr>
        <w:t xml:space="preserve"> to the greenhouse effect. Increased level of these gases lead to global warming. </w:t>
      </w:r>
      <w:r w:rsidR="00382E58" w:rsidRPr="00A424C3">
        <w:rPr>
          <w:rFonts w:ascii="Arial" w:hAnsi="Arial"/>
          <w:sz w:val="24"/>
          <w:szCs w:val="24"/>
        </w:rPr>
        <w:t>Look at the fluxes going in and out of the atmosphere</w:t>
      </w:r>
      <w:r w:rsidR="00E54D7B">
        <w:rPr>
          <w:rFonts w:ascii="Arial" w:hAnsi="Arial"/>
          <w:sz w:val="24"/>
          <w:szCs w:val="24"/>
        </w:rPr>
        <w:t xml:space="preserve"> every year</w:t>
      </w:r>
      <w:r w:rsidR="00382E58" w:rsidRPr="00A424C3">
        <w:rPr>
          <w:rFonts w:ascii="Arial" w:hAnsi="Arial"/>
          <w:sz w:val="24"/>
          <w:szCs w:val="24"/>
        </w:rPr>
        <w:t xml:space="preserve">. </w:t>
      </w:r>
      <w:r w:rsidR="00595F17" w:rsidRPr="00595F17">
        <w:rPr>
          <w:rFonts w:ascii="Arial" w:hAnsi="Arial"/>
          <w:sz w:val="24"/>
          <w:szCs w:val="24"/>
        </w:rPr>
        <w:t xml:space="preserve">How does the number of fluxes into the atmosphere compare to the number leaving? Why is this? Give three examples of human activity associated with the flux from </w:t>
      </w:r>
      <w:r w:rsidR="009602DA">
        <w:rPr>
          <w:rFonts w:ascii="Arial" w:hAnsi="Arial"/>
          <w:sz w:val="24"/>
          <w:szCs w:val="24"/>
        </w:rPr>
        <w:t>fossil fuels</w:t>
      </w:r>
      <w:r w:rsidR="00595F17" w:rsidRPr="00595F17">
        <w:rPr>
          <w:rFonts w:ascii="Arial" w:hAnsi="Arial"/>
          <w:sz w:val="24"/>
          <w:szCs w:val="24"/>
        </w:rPr>
        <w:t xml:space="preserve"> to the atmosphere.</w:t>
      </w:r>
    </w:p>
    <w:p w14:paraId="1BBA5039" w14:textId="77777777" w:rsidR="009C1850" w:rsidRDefault="00595F17" w:rsidP="009C1850">
      <w:pPr>
        <w:ind w:left="360"/>
        <w:rPr>
          <w:rFonts w:ascii="Arial" w:hAnsi="Arial"/>
          <w:sz w:val="24"/>
          <w:szCs w:val="24"/>
        </w:rPr>
      </w:pPr>
      <w:r w:rsidRPr="00595F17">
        <w:rPr>
          <w:rFonts w:ascii="Arial" w:hAnsi="Arial"/>
          <w:sz w:val="24"/>
          <w:szCs w:val="24"/>
        </w:rPr>
        <w:t xml:space="preserve"> </w:t>
      </w:r>
    </w:p>
    <w:p w14:paraId="3C3B56D0" w14:textId="2DE7B704" w:rsidR="000B7FB1" w:rsidRPr="000B7FB1" w:rsidRDefault="00595F17" w:rsidP="000B7FB1">
      <w:pPr>
        <w:pStyle w:val="ListParagraph"/>
        <w:numPr>
          <w:ilvl w:val="0"/>
          <w:numId w:val="2"/>
        </w:numPr>
        <w:rPr>
          <w:rFonts w:ascii="Arial" w:hAnsi="Arial"/>
          <w:sz w:val="24"/>
          <w:szCs w:val="24"/>
        </w:rPr>
      </w:pPr>
      <w:r w:rsidRPr="00FD0DB4">
        <w:rPr>
          <w:rFonts w:ascii="Arial" w:hAnsi="Arial"/>
          <w:sz w:val="24"/>
          <w:szCs w:val="24"/>
          <w:u w:val="single"/>
        </w:rPr>
        <w:t>Implications for climate change</w:t>
      </w:r>
      <w:r w:rsidRPr="00595F17">
        <w:rPr>
          <w:rFonts w:ascii="Arial" w:hAnsi="Arial"/>
          <w:sz w:val="24"/>
          <w:szCs w:val="24"/>
        </w:rPr>
        <w:t xml:space="preserve">: How much additional carbon is added to the atmosphere every year? </w:t>
      </w:r>
      <w:r>
        <w:rPr>
          <w:rFonts w:ascii="Arial" w:hAnsi="Arial"/>
          <w:sz w:val="24"/>
          <w:szCs w:val="24"/>
        </w:rPr>
        <w:t xml:space="preserve">(Hint: </w:t>
      </w:r>
      <w:r w:rsidRPr="00595F17">
        <w:rPr>
          <w:rFonts w:ascii="Arial" w:hAnsi="Arial"/>
          <w:sz w:val="24"/>
          <w:szCs w:val="24"/>
        </w:rPr>
        <w:t xml:space="preserve">This requires subtracting all of the fluxes leaving the atmosphere (a, </w:t>
      </w:r>
      <w:r w:rsidR="00B603D9">
        <w:rPr>
          <w:rFonts w:ascii="Arial" w:hAnsi="Arial"/>
          <w:sz w:val="24"/>
          <w:szCs w:val="24"/>
        </w:rPr>
        <w:t>d</w:t>
      </w:r>
      <w:r w:rsidRPr="00595F17">
        <w:rPr>
          <w:rFonts w:ascii="Arial" w:hAnsi="Arial"/>
          <w:sz w:val="24"/>
          <w:szCs w:val="24"/>
        </w:rPr>
        <w:t>) from those entering (b,</w:t>
      </w:r>
      <w:r w:rsidR="00B603D9">
        <w:rPr>
          <w:rFonts w:ascii="Arial" w:hAnsi="Arial"/>
          <w:sz w:val="24"/>
          <w:szCs w:val="24"/>
        </w:rPr>
        <w:t xml:space="preserve"> e,</w:t>
      </w:r>
      <w:r w:rsidRPr="00595F17">
        <w:rPr>
          <w:rFonts w:ascii="Arial" w:hAnsi="Arial"/>
          <w:sz w:val="24"/>
          <w:szCs w:val="24"/>
        </w:rPr>
        <w:t xml:space="preserve"> </w:t>
      </w:r>
      <w:r w:rsidR="00B603D9">
        <w:rPr>
          <w:rFonts w:ascii="Arial" w:hAnsi="Arial"/>
          <w:sz w:val="24"/>
          <w:szCs w:val="24"/>
        </w:rPr>
        <w:t>h</w:t>
      </w:r>
      <w:r w:rsidRPr="00595F17">
        <w:rPr>
          <w:rFonts w:ascii="Arial" w:hAnsi="Arial"/>
          <w:sz w:val="24"/>
          <w:szCs w:val="24"/>
        </w:rPr>
        <w:t>, i).</w:t>
      </w:r>
      <w:r>
        <w:rPr>
          <w:rFonts w:ascii="Arial" w:hAnsi="Arial"/>
          <w:sz w:val="24"/>
          <w:szCs w:val="24"/>
        </w:rPr>
        <w:t>)</w:t>
      </w:r>
      <w:r w:rsidRPr="00595F17">
        <w:rPr>
          <w:rFonts w:ascii="Arial" w:hAnsi="Arial"/>
          <w:sz w:val="24"/>
          <w:szCs w:val="24"/>
        </w:rPr>
        <w:t xml:space="preserve"> </w:t>
      </w:r>
      <w:r w:rsidR="00FD0DB4">
        <w:rPr>
          <w:rFonts w:ascii="Arial" w:hAnsi="Arial"/>
          <w:sz w:val="24"/>
          <w:szCs w:val="24"/>
        </w:rPr>
        <w:t>R</w:t>
      </w:r>
      <w:r>
        <w:rPr>
          <w:rFonts w:ascii="Arial" w:hAnsi="Arial"/>
          <w:sz w:val="24"/>
          <w:szCs w:val="24"/>
        </w:rPr>
        <w:t>epresent the net flux of carbon into the atmosphere with penn</w:t>
      </w:r>
      <w:r w:rsidR="00FD0DB4">
        <w:rPr>
          <w:rFonts w:ascii="Arial" w:hAnsi="Arial"/>
          <w:sz w:val="24"/>
          <w:szCs w:val="24"/>
        </w:rPr>
        <w:t>i</w:t>
      </w:r>
      <w:r>
        <w:rPr>
          <w:rFonts w:ascii="Arial" w:hAnsi="Arial"/>
          <w:sz w:val="24"/>
          <w:szCs w:val="24"/>
        </w:rPr>
        <w:t>es</w:t>
      </w:r>
      <w:r w:rsidR="0039687D">
        <w:rPr>
          <w:rFonts w:ascii="Arial" w:hAnsi="Arial"/>
          <w:sz w:val="24"/>
          <w:szCs w:val="24"/>
        </w:rPr>
        <w:t xml:space="preserve"> or bingo chips</w:t>
      </w:r>
      <w:r>
        <w:rPr>
          <w:rFonts w:ascii="Arial" w:hAnsi="Arial"/>
          <w:sz w:val="24"/>
          <w:szCs w:val="24"/>
        </w:rPr>
        <w:t xml:space="preserve">. </w:t>
      </w:r>
      <w:r w:rsidRPr="00595F17">
        <w:rPr>
          <w:rFonts w:ascii="Arial" w:hAnsi="Arial"/>
          <w:sz w:val="24"/>
          <w:szCs w:val="24"/>
        </w:rPr>
        <w:t>Which arrow</w:t>
      </w:r>
      <w:r w:rsidR="00FD0DB4">
        <w:rPr>
          <w:rFonts w:ascii="Arial" w:hAnsi="Arial"/>
          <w:sz w:val="24"/>
          <w:szCs w:val="24"/>
        </w:rPr>
        <w:t>s</w:t>
      </w:r>
      <w:r w:rsidRPr="00595F17">
        <w:rPr>
          <w:rFonts w:ascii="Arial" w:hAnsi="Arial"/>
          <w:sz w:val="24"/>
          <w:szCs w:val="24"/>
        </w:rPr>
        <w:t xml:space="preserve"> and what process</w:t>
      </w:r>
      <w:r w:rsidR="00FD0DB4">
        <w:rPr>
          <w:rFonts w:ascii="Arial" w:hAnsi="Arial"/>
          <w:sz w:val="24"/>
          <w:szCs w:val="24"/>
        </w:rPr>
        <w:t>es</w:t>
      </w:r>
      <w:r w:rsidRPr="00595F17">
        <w:rPr>
          <w:rFonts w:ascii="Arial" w:hAnsi="Arial"/>
          <w:sz w:val="24"/>
          <w:szCs w:val="24"/>
        </w:rPr>
        <w:t xml:space="preserve"> </w:t>
      </w:r>
      <w:r w:rsidR="00FD0DB4">
        <w:rPr>
          <w:rFonts w:ascii="Arial" w:hAnsi="Arial"/>
          <w:sz w:val="24"/>
          <w:szCs w:val="24"/>
        </w:rPr>
        <w:t>are</w:t>
      </w:r>
      <w:r w:rsidRPr="00595F17">
        <w:rPr>
          <w:rFonts w:ascii="Arial" w:hAnsi="Arial"/>
          <w:sz w:val="24"/>
          <w:szCs w:val="24"/>
        </w:rPr>
        <w:t xml:space="preserve"> moving carbon into the atmosphere?</w:t>
      </w:r>
      <w:r w:rsidR="00FD0DB4">
        <w:rPr>
          <w:rFonts w:ascii="Arial" w:hAnsi="Arial"/>
          <w:sz w:val="24"/>
          <w:szCs w:val="24"/>
        </w:rPr>
        <w:t xml:space="preserve"> Which is the biggest net flux into the atmosphere?</w:t>
      </w:r>
      <w:r w:rsidRPr="00595F17">
        <w:rPr>
          <w:rFonts w:ascii="Arial" w:hAnsi="Arial"/>
          <w:sz w:val="24"/>
          <w:szCs w:val="24"/>
        </w:rPr>
        <w:t xml:space="preserve"> What is the long-term effect of the net flux of carbon?</w:t>
      </w:r>
      <w:bookmarkStart w:id="0" w:name="_GoBack"/>
      <w:bookmarkEnd w:id="0"/>
    </w:p>
    <w:p w14:paraId="52617470" w14:textId="77777777" w:rsidR="000B7FB1" w:rsidRDefault="000B7FB1" w:rsidP="000B7FB1">
      <w:pPr>
        <w:spacing w:before="1"/>
        <w:rPr>
          <w:rFonts w:ascii="Arial" w:eastAsia="Arial" w:hAnsi="Arial" w:cs="Arial"/>
          <w:i/>
          <w:sz w:val="24"/>
          <w:szCs w:val="24"/>
        </w:rPr>
      </w:pPr>
    </w:p>
    <w:p w14:paraId="7FBCBD3B" w14:textId="77777777" w:rsidR="000B7FB1" w:rsidRPr="000B7FB1" w:rsidRDefault="000B7FB1" w:rsidP="000B7FB1">
      <w:pPr>
        <w:pStyle w:val="ListParagraph"/>
        <w:numPr>
          <w:ilvl w:val="0"/>
          <w:numId w:val="2"/>
        </w:numPr>
        <w:rPr>
          <w:rFonts w:ascii="Arial" w:hAnsi="Arial"/>
          <w:sz w:val="24"/>
          <w:szCs w:val="24"/>
        </w:rPr>
      </w:pPr>
      <w:r w:rsidRPr="000B7FB1">
        <w:rPr>
          <w:rFonts w:ascii="Arial" w:hAnsi="Arial"/>
          <w:sz w:val="24"/>
          <w:szCs w:val="24"/>
          <w:u w:val="single"/>
        </w:rPr>
        <w:t>Reducing atmospheric carbon levels:</w:t>
      </w:r>
      <w:r w:rsidRPr="000B7FB1">
        <w:rPr>
          <w:rFonts w:ascii="Arial" w:hAnsi="Arial"/>
          <w:sz w:val="24"/>
          <w:szCs w:val="24"/>
        </w:rPr>
        <w:t xml:space="preserve"> How much would we have to reduce fossil fuel use in order to see atmospheric CO</w:t>
      </w:r>
      <w:r w:rsidRPr="000B7FB1">
        <w:rPr>
          <w:rFonts w:ascii="Arial" w:hAnsi="Arial"/>
          <w:sz w:val="24"/>
          <w:szCs w:val="24"/>
          <w:vertAlign w:val="subscript"/>
        </w:rPr>
        <w:t>2</w:t>
      </w:r>
      <w:r w:rsidRPr="000B7FB1">
        <w:rPr>
          <w:rFonts w:ascii="Arial" w:hAnsi="Arial"/>
          <w:sz w:val="24"/>
          <w:szCs w:val="24"/>
        </w:rPr>
        <w:t xml:space="preserve"> levels fall (assuming all other fluxes stay the same)?</w:t>
      </w:r>
    </w:p>
    <w:p w14:paraId="48B2FC1E" w14:textId="77777777" w:rsidR="007D0FD7" w:rsidRDefault="007D0FD7" w:rsidP="007D0FD7">
      <w:pPr>
        <w:rPr>
          <w:rFonts w:ascii="Arial" w:hAnsi="Arial"/>
          <w:sz w:val="24"/>
          <w:szCs w:val="24"/>
          <w:u w:val="single"/>
        </w:rPr>
      </w:pPr>
    </w:p>
    <w:p w14:paraId="7603C966" w14:textId="42F50BAC" w:rsidR="00F0752E" w:rsidRDefault="007D0FD7" w:rsidP="001E2339">
      <w:pPr>
        <w:pStyle w:val="ListParagraph"/>
        <w:numPr>
          <w:ilvl w:val="0"/>
          <w:numId w:val="2"/>
        </w:numPr>
        <w:rPr>
          <w:rFonts w:ascii="Arial" w:hAnsi="Arial"/>
          <w:sz w:val="24"/>
          <w:szCs w:val="24"/>
        </w:rPr>
      </w:pPr>
      <w:r>
        <w:rPr>
          <w:rFonts w:ascii="Arial" w:hAnsi="Arial"/>
          <w:sz w:val="24"/>
          <w:szCs w:val="24"/>
          <w:u w:val="single"/>
        </w:rPr>
        <w:t>B</w:t>
      </w:r>
      <w:r w:rsidR="00860437" w:rsidRPr="007D0FD7">
        <w:rPr>
          <w:rFonts w:ascii="Arial" w:hAnsi="Arial"/>
          <w:sz w:val="24"/>
          <w:szCs w:val="24"/>
          <w:u w:val="single"/>
        </w:rPr>
        <w:t>rainstorm and model climate change mitigation strategies</w:t>
      </w:r>
      <w:r w:rsidR="00860437" w:rsidRPr="007D0FD7">
        <w:rPr>
          <w:rFonts w:ascii="Arial" w:hAnsi="Arial"/>
          <w:sz w:val="24"/>
          <w:szCs w:val="24"/>
        </w:rPr>
        <w:t xml:space="preserve">: Referring to your </w:t>
      </w:r>
      <w:r w:rsidR="00F17FAD" w:rsidRPr="007D0FD7">
        <w:rPr>
          <w:rFonts w:ascii="Arial" w:hAnsi="Arial"/>
          <w:sz w:val="24"/>
          <w:szCs w:val="24"/>
        </w:rPr>
        <w:t xml:space="preserve">diagram, come up with </w:t>
      </w:r>
      <w:r w:rsidR="00860437" w:rsidRPr="007D0FD7">
        <w:rPr>
          <w:rFonts w:ascii="Arial" w:hAnsi="Arial"/>
          <w:sz w:val="24"/>
          <w:szCs w:val="24"/>
        </w:rPr>
        <w:t>2</w:t>
      </w:r>
      <w:r w:rsidR="00F0752E" w:rsidRPr="007D0FD7">
        <w:rPr>
          <w:rFonts w:ascii="Arial" w:hAnsi="Arial"/>
          <w:sz w:val="24"/>
          <w:szCs w:val="24"/>
        </w:rPr>
        <w:t xml:space="preserve"> </w:t>
      </w:r>
      <w:r w:rsidR="008F7715">
        <w:rPr>
          <w:rFonts w:ascii="Arial" w:hAnsi="Arial"/>
          <w:sz w:val="24"/>
          <w:szCs w:val="24"/>
        </w:rPr>
        <w:t xml:space="preserve">strategies that </w:t>
      </w:r>
      <w:r w:rsidR="00F17FAD" w:rsidRPr="007D0FD7">
        <w:rPr>
          <w:rFonts w:ascii="Arial" w:hAnsi="Arial"/>
          <w:sz w:val="24"/>
          <w:szCs w:val="24"/>
        </w:rPr>
        <w:t>could reduce the net flux of carbon into the atmosphere. Model one of the strategies on your diagram by either adding or moving bingo chips</w:t>
      </w:r>
      <w:r w:rsidR="00F0752E" w:rsidRPr="007D0FD7">
        <w:rPr>
          <w:rFonts w:ascii="Arial" w:hAnsi="Arial"/>
          <w:sz w:val="24"/>
          <w:szCs w:val="24"/>
        </w:rPr>
        <w:t xml:space="preserve">. </w:t>
      </w:r>
      <w:r w:rsidR="00F17FAD" w:rsidRPr="007D0FD7">
        <w:rPr>
          <w:rFonts w:ascii="Arial" w:hAnsi="Arial"/>
          <w:sz w:val="24"/>
          <w:szCs w:val="24"/>
        </w:rPr>
        <w:t>Some strategies might require drawing new arrows. Be prepared to explain your model.</w:t>
      </w:r>
    </w:p>
    <w:p w14:paraId="4EBD2845" w14:textId="77777777" w:rsidR="00FD0DB4" w:rsidRDefault="00FD0DB4" w:rsidP="00FD0DB4">
      <w:pPr>
        <w:pStyle w:val="ListParagraph"/>
        <w:rPr>
          <w:rFonts w:ascii="Arial" w:hAnsi="Arial"/>
          <w:sz w:val="24"/>
          <w:szCs w:val="24"/>
        </w:rPr>
      </w:pPr>
    </w:p>
    <w:p w14:paraId="1E26BA13" w14:textId="31208B95" w:rsidR="00FD0DB4" w:rsidRPr="007D0FD7" w:rsidRDefault="00FD0DB4" w:rsidP="001E2339">
      <w:pPr>
        <w:pStyle w:val="ListParagraph"/>
        <w:numPr>
          <w:ilvl w:val="0"/>
          <w:numId w:val="2"/>
        </w:numPr>
        <w:rPr>
          <w:rFonts w:ascii="Arial" w:hAnsi="Arial"/>
          <w:sz w:val="24"/>
          <w:szCs w:val="24"/>
        </w:rPr>
      </w:pPr>
      <w:r>
        <w:rPr>
          <w:rFonts w:ascii="Arial" w:hAnsi="Arial"/>
          <w:sz w:val="24"/>
          <w:szCs w:val="24"/>
          <w:u w:val="single"/>
        </w:rPr>
        <w:t>Biofuels:</w:t>
      </w:r>
      <w:r>
        <w:rPr>
          <w:rFonts w:ascii="Arial" w:hAnsi="Arial"/>
          <w:sz w:val="24"/>
          <w:szCs w:val="24"/>
        </w:rPr>
        <w:t xml:space="preserve"> Biofuels are fuels for vehicles such as ethanol made from plant material. Use your model to decide whether or not substituting biofuels in for some fossil fuels would help slow the increase in atmospheric carbon dioxide. </w:t>
      </w:r>
    </w:p>
    <w:p w14:paraId="340BA75C" w14:textId="77777777" w:rsidR="00E83649" w:rsidRDefault="00E83649" w:rsidP="00E83649">
      <w:pPr>
        <w:rPr>
          <w:rFonts w:ascii="Arial" w:hAnsi="Arial"/>
          <w:i/>
          <w:color w:val="3366FF"/>
          <w:sz w:val="24"/>
          <w:szCs w:val="24"/>
        </w:rPr>
      </w:pPr>
    </w:p>
    <w:p w14:paraId="0CD8BF81" w14:textId="58FB7D9F" w:rsidR="008279F9" w:rsidRDefault="00FD0DB4" w:rsidP="004B7516">
      <w:pPr>
        <w:rPr>
          <w:rFonts w:ascii="Arial" w:hAnsi="Arial"/>
          <w:b/>
          <w:sz w:val="24"/>
          <w:szCs w:val="24"/>
        </w:rPr>
      </w:pPr>
      <w:r>
        <w:rPr>
          <w:rFonts w:ascii="Arial" w:hAnsi="Arial"/>
          <w:b/>
          <w:sz w:val="24"/>
          <w:szCs w:val="24"/>
        </w:rPr>
        <w:t>Assessment</w:t>
      </w:r>
    </w:p>
    <w:p w14:paraId="7B5CE10D" w14:textId="38AFC82B" w:rsidR="00FD0DB4" w:rsidRPr="007759EA" w:rsidRDefault="00FD0DB4" w:rsidP="007759EA">
      <w:pPr>
        <w:pStyle w:val="ListParagraph"/>
        <w:numPr>
          <w:ilvl w:val="0"/>
          <w:numId w:val="2"/>
        </w:numPr>
        <w:rPr>
          <w:rFonts w:ascii="Arial" w:hAnsi="Arial"/>
          <w:sz w:val="24"/>
          <w:szCs w:val="24"/>
        </w:rPr>
      </w:pPr>
      <w:r w:rsidRPr="007759EA">
        <w:rPr>
          <w:rFonts w:ascii="Arial" w:hAnsi="Arial"/>
          <w:sz w:val="24"/>
          <w:szCs w:val="24"/>
        </w:rPr>
        <w:t>Some people argue that because the flux of carbon dioxide into the atmosphere from fossil fuels is small (</w:t>
      </w:r>
      <w:r w:rsidR="00B603D9">
        <w:rPr>
          <w:rFonts w:ascii="Arial" w:hAnsi="Arial"/>
          <w:sz w:val="24"/>
          <w:szCs w:val="24"/>
        </w:rPr>
        <w:t>7.8</w:t>
      </w:r>
      <w:r w:rsidRPr="007759EA">
        <w:rPr>
          <w:rFonts w:ascii="Arial" w:hAnsi="Arial"/>
          <w:sz w:val="24"/>
          <w:szCs w:val="24"/>
        </w:rPr>
        <w:t xml:space="preserve"> gigatonnes/yr) compare</w:t>
      </w:r>
      <w:r w:rsidR="00B603D9">
        <w:rPr>
          <w:rFonts w:ascii="Arial" w:hAnsi="Arial"/>
          <w:sz w:val="24"/>
          <w:szCs w:val="24"/>
        </w:rPr>
        <w:t>d to the influxes from oceans (78.4 gigatonnes) and vegetation (119.8</w:t>
      </w:r>
      <w:r w:rsidRPr="007759EA">
        <w:rPr>
          <w:rFonts w:ascii="Arial" w:hAnsi="Arial"/>
          <w:sz w:val="24"/>
          <w:szCs w:val="24"/>
        </w:rPr>
        <w:t xml:space="preserve"> gigatonnes/yr), we don’t have to worry about our use of fossil fuels.  Do you agree with this position? Explain your reasoning.</w:t>
      </w:r>
    </w:p>
    <w:p w14:paraId="5265C28E" w14:textId="77777777" w:rsidR="008279F9" w:rsidRDefault="008279F9" w:rsidP="004B7516">
      <w:pPr>
        <w:rPr>
          <w:rFonts w:ascii="Arial" w:hAnsi="Arial"/>
          <w:sz w:val="24"/>
          <w:szCs w:val="24"/>
          <w:u w:val="single"/>
        </w:rPr>
      </w:pPr>
    </w:p>
    <w:p w14:paraId="60164DE4" w14:textId="6464CB5F" w:rsidR="00E54D7B" w:rsidRPr="00FD0DB4" w:rsidRDefault="00E54D7B" w:rsidP="004B7516">
      <w:pPr>
        <w:rPr>
          <w:rFonts w:ascii="Arial" w:hAnsi="Arial"/>
          <w:b/>
          <w:sz w:val="24"/>
          <w:szCs w:val="24"/>
        </w:rPr>
      </w:pPr>
      <w:r w:rsidRPr="00FD0DB4">
        <w:rPr>
          <w:rFonts w:ascii="Arial" w:hAnsi="Arial"/>
          <w:b/>
          <w:sz w:val="24"/>
          <w:szCs w:val="24"/>
        </w:rPr>
        <w:t>Extension questions:</w:t>
      </w:r>
      <w:r w:rsidR="00F0752E" w:rsidRPr="00FD0DB4">
        <w:rPr>
          <w:rFonts w:ascii="Arial" w:hAnsi="Arial"/>
          <w:b/>
          <w:sz w:val="24"/>
          <w:szCs w:val="24"/>
        </w:rPr>
        <w:t xml:space="preserve"> </w:t>
      </w:r>
    </w:p>
    <w:p w14:paraId="52B70DED" w14:textId="77777777" w:rsidR="00E54D7B" w:rsidRPr="00A424C3" w:rsidRDefault="00E54D7B" w:rsidP="004B7516">
      <w:pPr>
        <w:rPr>
          <w:rFonts w:ascii="Arial" w:hAnsi="Arial"/>
          <w:sz w:val="24"/>
          <w:szCs w:val="24"/>
        </w:rPr>
      </w:pPr>
    </w:p>
    <w:p w14:paraId="1F220EE0" w14:textId="16E54B2C" w:rsidR="004B7516" w:rsidRPr="00A424C3" w:rsidRDefault="004B7516" w:rsidP="001E2339">
      <w:pPr>
        <w:pStyle w:val="ListParagraph"/>
        <w:numPr>
          <w:ilvl w:val="0"/>
          <w:numId w:val="2"/>
        </w:numPr>
        <w:rPr>
          <w:rFonts w:ascii="Arial" w:hAnsi="Arial"/>
          <w:sz w:val="24"/>
          <w:szCs w:val="24"/>
        </w:rPr>
      </w:pPr>
      <w:r w:rsidRPr="00A424C3">
        <w:rPr>
          <w:rFonts w:ascii="Arial" w:hAnsi="Arial"/>
          <w:sz w:val="24"/>
          <w:szCs w:val="24"/>
        </w:rPr>
        <w:t>Using th</w:t>
      </w:r>
      <w:r w:rsidR="0039687D">
        <w:rPr>
          <w:rFonts w:ascii="Arial" w:hAnsi="Arial"/>
          <w:sz w:val="24"/>
          <w:szCs w:val="24"/>
        </w:rPr>
        <w:t>e</w:t>
      </w:r>
      <w:r w:rsidRPr="00A424C3">
        <w:rPr>
          <w:rFonts w:ascii="Arial" w:hAnsi="Arial"/>
          <w:sz w:val="24"/>
          <w:szCs w:val="24"/>
        </w:rPr>
        <w:t xml:space="preserve"> </w:t>
      </w:r>
      <w:r w:rsidR="00851740" w:rsidRPr="00A424C3">
        <w:rPr>
          <w:rFonts w:ascii="Arial" w:hAnsi="Arial"/>
          <w:sz w:val="24"/>
          <w:szCs w:val="24"/>
        </w:rPr>
        <w:t xml:space="preserve">yearly </w:t>
      </w:r>
      <w:r w:rsidRPr="00A424C3">
        <w:rPr>
          <w:rFonts w:ascii="Arial" w:hAnsi="Arial"/>
          <w:sz w:val="24"/>
          <w:szCs w:val="24"/>
        </w:rPr>
        <w:t>flux rate</w:t>
      </w:r>
      <w:r w:rsidR="0039687D">
        <w:rPr>
          <w:rFonts w:ascii="Arial" w:hAnsi="Arial"/>
          <w:sz w:val="24"/>
          <w:szCs w:val="24"/>
        </w:rPr>
        <w:t xml:space="preserve"> into the atmosphere</w:t>
      </w:r>
      <w:r w:rsidR="008F7715">
        <w:rPr>
          <w:rFonts w:ascii="Arial" w:hAnsi="Arial"/>
          <w:sz w:val="24"/>
          <w:szCs w:val="24"/>
        </w:rPr>
        <w:t>,</w:t>
      </w:r>
      <w:r w:rsidR="00851740" w:rsidRPr="00A424C3">
        <w:rPr>
          <w:rFonts w:ascii="Arial" w:hAnsi="Arial"/>
          <w:sz w:val="24"/>
          <w:szCs w:val="24"/>
        </w:rPr>
        <w:t xml:space="preserve"> </w:t>
      </w:r>
      <w:r w:rsidRPr="00A424C3">
        <w:rPr>
          <w:rFonts w:ascii="Arial" w:hAnsi="Arial"/>
          <w:sz w:val="24"/>
          <w:szCs w:val="24"/>
        </w:rPr>
        <w:t xml:space="preserve">calculate how much </w:t>
      </w:r>
      <w:r w:rsidR="00F17FAD">
        <w:rPr>
          <w:rFonts w:ascii="Arial" w:hAnsi="Arial"/>
          <w:sz w:val="24"/>
          <w:szCs w:val="24"/>
        </w:rPr>
        <w:t xml:space="preserve">additional </w:t>
      </w:r>
      <w:r w:rsidRPr="00A424C3">
        <w:rPr>
          <w:rFonts w:ascii="Arial" w:hAnsi="Arial"/>
          <w:sz w:val="24"/>
          <w:szCs w:val="24"/>
        </w:rPr>
        <w:t>carbon should be in the</w:t>
      </w:r>
      <w:r w:rsidR="00851740" w:rsidRPr="00A424C3">
        <w:rPr>
          <w:rFonts w:ascii="Arial" w:hAnsi="Arial"/>
          <w:sz w:val="24"/>
          <w:szCs w:val="24"/>
        </w:rPr>
        <w:t xml:space="preserve"> atmosphere </w:t>
      </w:r>
      <w:r w:rsidR="00F17FAD">
        <w:rPr>
          <w:rFonts w:ascii="Arial" w:hAnsi="Arial"/>
          <w:sz w:val="24"/>
          <w:szCs w:val="24"/>
        </w:rPr>
        <w:t xml:space="preserve">pool </w:t>
      </w:r>
      <w:r w:rsidR="008F7715">
        <w:rPr>
          <w:rFonts w:ascii="Arial" w:hAnsi="Arial"/>
          <w:sz w:val="24"/>
          <w:szCs w:val="24"/>
        </w:rPr>
        <w:t>in 100 years.</w:t>
      </w:r>
    </w:p>
    <w:p w14:paraId="0FEBAAAE" w14:textId="77777777" w:rsidR="00E83649" w:rsidRPr="00A424C3" w:rsidRDefault="00E83649" w:rsidP="00851740">
      <w:pPr>
        <w:rPr>
          <w:rFonts w:ascii="Arial" w:hAnsi="Arial"/>
          <w:sz w:val="24"/>
          <w:szCs w:val="24"/>
        </w:rPr>
      </w:pPr>
    </w:p>
    <w:p w14:paraId="239F9C40" w14:textId="3A1639EC" w:rsidR="00382E58" w:rsidRPr="007D0FD7" w:rsidRDefault="00851740" w:rsidP="00382E58">
      <w:pPr>
        <w:pStyle w:val="ListParagraph"/>
        <w:numPr>
          <w:ilvl w:val="0"/>
          <w:numId w:val="2"/>
        </w:numPr>
        <w:rPr>
          <w:rFonts w:ascii="Arial" w:hAnsi="Arial"/>
          <w:sz w:val="24"/>
          <w:szCs w:val="24"/>
        </w:rPr>
      </w:pPr>
      <w:r w:rsidRPr="00A424C3">
        <w:rPr>
          <w:rFonts w:ascii="Arial" w:hAnsi="Arial"/>
          <w:sz w:val="24"/>
          <w:szCs w:val="24"/>
        </w:rPr>
        <w:t>Move the poker chips from one pool to another to represent th</w:t>
      </w:r>
      <w:r w:rsidR="0039687D">
        <w:rPr>
          <w:rFonts w:ascii="Arial" w:hAnsi="Arial"/>
          <w:sz w:val="24"/>
          <w:szCs w:val="24"/>
        </w:rPr>
        <w:t>e</w:t>
      </w:r>
      <w:r w:rsidRPr="00A424C3">
        <w:rPr>
          <w:rFonts w:ascii="Arial" w:hAnsi="Arial"/>
          <w:sz w:val="24"/>
          <w:szCs w:val="24"/>
        </w:rPr>
        <w:t xml:space="preserve"> movement of carbon </w:t>
      </w:r>
      <w:r w:rsidR="0039687D">
        <w:rPr>
          <w:rFonts w:ascii="Arial" w:hAnsi="Arial"/>
          <w:sz w:val="24"/>
          <w:szCs w:val="24"/>
        </w:rPr>
        <w:t xml:space="preserve">into the atmosphere </w:t>
      </w:r>
      <w:r w:rsidRPr="00A424C3">
        <w:rPr>
          <w:rFonts w:ascii="Arial" w:hAnsi="Arial"/>
          <w:sz w:val="24"/>
          <w:szCs w:val="24"/>
        </w:rPr>
        <w:t>over 100 years.</w:t>
      </w:r>
    </w:p>
    <w:p w14:paraId="27A3A4AE" w14:textId="77777777" w:rsidR="00E83649" w:rsidRPr="00A424C3" w:rsidRDefault="00E83649" w:rsidP="00584B54">
      <w:pPr>
        <w:rPr>
          <w:rFonts w:ascii="Arial" w:hAnsi="Arial"/>
          <w:sz w:val="24"/>
          <w:szCs w:val="24"/>
        </w:rPr>
      </w:pPr>
    </w:p>
    <w:p w14:paraId="19D229AA" w14:textId="2CBE924B" w:rsidR="00584B54" w:rsidRPr="00A424C3" w:rsidRDefault="0039687D" w:rsidP="001E2339">
      <w:pPr>
        <w:pStyle w:val="ListParagraph"/>
        <w:numPr>
          <w:ilvl w:val="0"/>
          <w:numId w:val="2"/>
        </w:numPr>
        <w:rPr>
          <w:rFonts w:ascii="Arial" w:hAnsi="Arial"/>
          <w:sz w:val="24"/>
          <w:szCs w:val="24"/>
        </w:rPr>
      </w:pPr>
      <w:r>
        <w:rPr>
          <w:rFonts w:ascii="Arial" w:hAnsi="Arial"/>
          <w:sz w:val="24"/>
          <w:szCs w:val="24"/>
        </w:rPr>
        <w:t>M</w:t>
      </w:r>
      <w:r w:rsidR="00584B54" w:rsidRPr="00A424C3">
        <w:rPr>
          <w:rFonts w:ascii="Arial" w:hAnsi="Arial"/>
          <w:sz w:val="24"/>
          <w:szCs w:val="24"/>
        </w:rPr>
        <w:t>odel and explain what a “carbon neutral” global system would look like</w:t>
      </w:r>
      <w:r>
        <w:rPr>
          <w:rFonts w:ascii="Arial" w:hAnsi="Arial"/>
          <w:sz w:val="24"/>
          <w:szCs w:val="24"/>
        </w:rPr>
        <w:t>.</w:t>
      </w:r>
    </w:p>
    <w:p w14:paraId="2E950DE4" w14:textId="77777777" w:rsidR="00C83E85" w:rsidRPr="00A424C3" w:rsidRDefault="00C83E85" w:rsidP="00F85D74">
      <w:pPr>
        <w:rPr>
          <w:rFonts w:ascii="Arial" w:hAnsi="Arial"/>
          <w:sz w:val="24"/>
          <w:szCs w:val="24"/>
        </w:rPr>
      </w:pPr>
    </w:p>
    <w:sectPr w:rsidR="00C83E85" w:rsidRPr="00A424C3" w:rsidSect="00122349">
      <w:head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5FF4A" w14:textId="77777777" w:rsidR="00C67F56" w:rsidRDefault="00C67F56" w:rsidP="007034CF">
      <w:r>
        <w:separator/>
      </w:r>
    </w:p>
  </w:endnote>
  <w:endnote w:type="continuationSeparator" w:id="0">
    <w:p w14:paraId="6D7FF0E6" w14:textId="77777777" w:rsidR="00C67F56" w:rsidRDefault="00C67F56" w:rsidP="0070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Segoe UI">
    <w:altName w:val="Calibri"/>
    <w:charset w:val="00"/>
    <w:family w:val="swiss"/>
    <w:pitch w:val="variable"/>
    <w:sig w:usb0="E4002EFF" w:usb1="C000E47F" w:usb2="00000009" w:usb3="00000000" w:csb0="000001FF" w:csb1="00000000"/>
  </w:font>
  <w:font w:name="TheSans 5C-Caps">
    <w:altName w:val="Calibri"/>
    <w:charset w:val="00"/>
    <w:family w:val="auto"/>
    <w:pitch w:val="variable"/>
    <w:sig w:usb0="00000003" w:usb1="00000000" w:usb2="00000000" w:usb3="00000000" w:csb0="00000001" w:csb1="00000000"/>
  </w:font>
  <w:font w:name="TheSans 5I-Italic">
    <w:altName w:val="Calibri"/>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1498A" w14:textId="77777777" w:rsidR="00C67F56" w:rsidRPr="00223C76" w:rsidRDefault="000B7FB1" w:rsidP="00223C76">
    <w:pPr>
      <w:pStyle w:val="Footer"/>
      <w:rPr>
        <w:rFonts w:ascii="TheSans 5C-Caps" w:hAnsi="TheSans 5C-Caps" w:cs="TheSans 5C-Caps"/>
        <w:color w:val="141413"/>
        <w:sz w:val="24"/>
        <w:szCs w:val="24"/>
      </w:rPr>
    </w:pPr>
    <w:r>
      <w:rPr>
        <w:rFonts w:ascii="TheSans 5C-Caps" w:hAnsi="TheSans 5C-Caps" w:cs="TheSans 5C-Caps"/>
        <w:color w:val="141413"/>
        <w:sz w:val="24"/>
        <w:szCs w:val="24"/>
      </w:rPr>
      <w:pict w14:anchorId="64C6B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619EF152" w14:textId="77777777" w:rsidR="00C67F56" w:rsidRPr="00223C76" w:rsidRDefault="00C67F56" w:rsidP="00223C76">
    <w:pPr>
      <w:pStyle w:val="Footer"/>
      <w:rPr>
        <w:sz w:val="24"/>
        <w:szCs w:val="24"/>
      </w:rPr>
    </w:pPr>
    <w:r w:rsidRPr="00223C76">
      <w:rPr>
        <w:rFonts w:ascii="TheSans 5C-Caps" w:hAnsi="TheSans 5C-Caps" w:cs="TheSans 5C-Caps"/>
        <w:color w:val="141413"/>
        <w:sz w:val="24"/>
        <w:szCs w:val="24"/>
      </w:rPr>
      <w:t xml:space="preserve">Great Lakes Bioenergy Research Center - </w:t>
    </w:r>
    <w:r w:rsidRPr="00223C76">
      <w:rPr>
        <w:rFonts w:ascii="TheSans 5I-Italic" w:hAnsi="TheSans 5I-Italic"/>
        <w:sz w:val="24"/>
        <w:szCs w:val="24"/>
      </w:rPr>
      <w:t>www.glbrc.org/education</w:t>
    </w:r>
    <w:r w:rsidRPr="00223C76">
      <w:rPr>
        <w:rFonts w:ascii="TheSans 5C-Caps" w:hAnsi="TheSans 5C-Caps" w:cs="TheSans 5C-Caps"/>
        <w:iCs/>
        <w:color w:val="141413"/>
        <w:sz w:val="24"/>
        <w:szCs w:val="24"/>
      </w:rPr>
      <w:tab/>
    </w:r>
    <w:r w:rsidRPr="00223C76">
      <w:rPr>
        <w:rStyle w:val="PageNumber"/>
        <w:sz w:val="24"/>
        <w:szCs w:val="24"/>
      </w:rPr>
      <w:fldChar w:fldCharType="begin"/>
    </w:r>
    <w:r w:rsidRPr="00223C76">
      <w:rPr>
        <w:rStyle w:val="PageNumber"/>
        <w:sz w:val="24"/>
        <w:szCs w:val="24"/>
      </w:rPr>
      <w:instrText xml:space="preserve"> PAGE </w:instrText>
    </w:r>
    <w:r w:rsidRPr="00223C76">
      <w:rPr>
        <w:rStyle w:val="PageNumber"/>
        <w:sz w:val="24"/>
        <w:szCs w:val="24"/>
      </w:rPr>
      <w:fldChar w:fldCharType="separate"/>
    </w:r>
    <w:r w:rsidR="000B7FB1">
      <w:rPr>
        <w:rStyle w:val="PageNumber"/>
        <w:noProof/>
        <w:sz w:val="24"/>
        <w:szCs w:val="24"/>
      </w:rPr>
      <w:t>3</w:t>
    </w:r>
    <w:r w:rsidRPr="00223C76">
      <w:rPr>
        <w:rStyle w:val="PageNumbe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66DAD" w14:textId="77777777" w:rsidR="00C67F56" w:rsidRDefault="00C67F56" w:rsidP="007034CF">
      <w:r>
        <w:separator/>
      </w:r>
    </w:p>
  </w:footnote>
  <w:footnote w:type="continuationSeparator" w:id="0">
    <w:p w14:paraId="5B3D5B76" w14:textId="77777777" w:rsidR="00C67F56" w:rsidRDefault="00C67F56" w:rsidP="007034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694B8" w14:textId="172FDA2F" w:rsidR="00C67F56" w:rsidRPr="00A424C3" w:rsidRDefault="00C67F56">
    <w:pPr>
      <w:pStyle w:val="Header"/>
      <w:rPr>
        <w:rFonts w:ascii="Arial" w:hAnsi="Arial"/>
        <w:sz w:val="24"/>
        <w:szCs w:val="24"/>
      </w:rPr>
    </w:pPr>
    <w:r w:rsidRPr="00A424C3">
      <w:rPr>
        <w:rFonts w:ascii="Arial" w:hAnsi="Arial"/>
        <w:sz w:val="24"/>
        <w:szCs w:val="24"/>
      </w:rPr>
      <w:t>Name:</w:t>
    </w:r>
    <w:r>
      <w:rPr>
        <w:rFonts w:ascii="Arial" w:hAnsi="Arial"/>
        <w:sz w:val="24"/>
        <w:szCs w:val="24"/>
      </w:rPr>
      <w:t xml:space="preserve"> </w:t>
    </w:r>
    <w:r w:rsidRPr="00A424C3">
      <w:rPr>
        <w:rFonts w:ascii="Arial" w:hAnsi="Arial"/>
        <w:sz w:val="24"/>
        <w:szCs w:val="24"/>
      </w:rPr>
      <w:t>________</w:t>
    </w:r>
    <w:r>
      <w:rPr>
        <w:rFonts w:ascii="Arial" w:hAnsi="Arial"/>
        <w:sz w:val="24"/>
        <w:szCs w:val="24"/>
      </w:rPr>
      <w:t>___</w:t>
    </w:r>
    <w:r w:rsidRPr="00A424C3">
      <w:rPr>
        <w:rFonts w:ascii="Arial" w:hAnsi="Arial"/>
        <w:sz w:val="24"/>
        <w:szCs w:val="24"/>
      </w:rPr>
      <w:t>_____</w:t>
    </w:r>
    <w:r>
      <w:rPr>
        <w:rFonts w:ascii="Arial" w:hAnsi="Arial"/>
        <w:sz w:val="24"/>
        <w:szCs w:val="24"/>
      </w:rPr>
      <w:t>__</w:t>
    </w:r>
    <w:r w:rsidRPr="00A424C3">
      <w:rPr>
        <w:rFonts w:ascii="Arial" w:hAnsi="Arial"/>
        <w:sz w:val="24"/>
        <w:szCs w:val="24"/>
      </w:rPr>
      <w:t>_____</w:t>
    </w:r>
    <w:r>
      <w:rPr>
        <w:rFonts w:ascii="Arial" w:hAnsi="Arial"/>
        <w:sz w:val="24"/>
        <w:szCs w:val="24"/>
      </w:rPr>
      <w:t>__      Date: ___________</w:t>
    </w:r>
    <w:r w:rsidRPr="00A424C3">
      <w:rPr>
        <w:rFonts w:ascii="Arial" w:hAnsi="Arial"/>
        <w:sz w:val="24"/>
        <w:szCs w:val="24"/>
      </w:rPr>
      <w:t xml:space="preserve"> </w:t>
    </w:r>
    <w:r>
      <w:rPr>
        <w:rFonts w:ascii="Arial" w:hAnsi="Arial"/>
        <w:sz w:val="24"/>
        <w:szCs w:val="24"/>
      </w:rPr>
      <w:t xml:space="preserve">     </w:t>
    </w:r>
    <w:r w:rsidRPr="00A424C3">
      <w:rPr>
        <w:rFonts w:ascii="Arial" w:hAnsi="Arial"/>
        <w:sz w:val="24"/>
        <w:szCs w:val="24"/>
      </w:rPr>
      <w:t>Hour</w:t>
    </w:r>
    <w:r>
      <w:rPr>
        <w:rFonts w:ascii="Arial" w:hAnsi="Arial"/>
        <w:sz w:val="24"/>
        <w:szCs w:val="24"/>
      </w:rPr>
      <w:t>: _______</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B3ABE" w14:textId="260D6130" w:rsidR="00C67F56" w:rsidRPr="00A424C3" w:rsidRDefault="00C67F56">
    <w:pPr>
      <w:pStyle w:val="Header"/>
      <w:rPr>
        <w:rFonts w:ascii="Arial" w:hAnsi="Arial"/>
        <w:sz w:val="24"/>
        <w:szCs w:val="24"/>
      </w:rPr>
    </w:pPr>
    <w:r w:rsidRPr="00A424C3">
      <w:rPr>
        <w:rFonts w:ascii="Arial" w:hAnsi="Arial"/>
        <w:sz w:val="24"/>
        <w:szCs w:val="24"/>
      </w:rPr>
      <w:t>Name:__________________</w:t>
    </w:r>
    <w:r>
      <w:rPr>
        <w:rFonts w:ascii="Arial" w:hAnsi="Arial"/>
        <w:sz w:val="24"/>
        <w:szCs w:val="24"/>
      </w:rPr>
      <w:t>__             Date: ________</w:t>
    </w:r>
    <w:r w:rsidRPr="00A424C3">
      <w:rPr>
        <w:rFonts w:ascii="Arial" w:hAnsi="Arial"/>
        <w:sz w:val="24"/>
        <w:szCs w:val="24"/>
      </w:rPr>
      <w:t xml:space="preserve"> </w:t>
    </w:r>
    <w:r>
      <w:rPr>
        <w:rFonts w:ascii="Arial" w:hAnsi="Arial"/>
        <w:sz w:val="24"/>
        <w:szCs w:val="24"/>
      </w:rPr>
      <w:t xml:space="preserve">        </w:t>
    </w:r>
    <w:r w:rsidRPr="00A424C3">
      <w:rPr>
        <w:rFonts w:ascii="Arial" w:hAnsi="Arial"/>
        <w:sz w:val="24"/>
        <w:szCs w:val="24"/>
      </w:rPr>
      <w:t>Hour</w:t>
    </w:r>
    <w:r>
      <w:rPr>
        <w:rFonts w:ascii="Arial" w:hAnsi="Arial"/>
        <w:sz w:val="24"/>
        <w:szCs w:val="24"/>
      </w:rPr>
      <w:t>:_______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5FA"/>
    <w:multiLevelType w:val="multilevel"/>
    <w:tmpl w:val="6360C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4552F16"/>
    <w:multiLevelType w:val="hybridMultilevel"/>
    <w:tmpl w:val="432A0C5E"/>
    <w:lvl w:ilvl="0" w:tplc="B5285544">
      <w:start w:val="1"/>
      <w:numFmt w:val="decimal"/>
      <w:lvlText w:val="%1."/>
      <w:lvlJc w:val="left"/>
      <w:pPr>
        <w:ind w:left="1195" w:hanging="360"/>
        <w:jc w:val="left"/>
      </w:pPr>
      <w:rPr>
        <w:rFonts w:ascii="Times New Roman" w:eastAsia="Times New Roman" w:hAnsi="Times New Roman" w:hint="default"/>
        <w:sz w:val="24"/>
        <w:szCs w:val="24"/>
      </w:rPr>
    </w:lvl>
    <w:lvl w:ilvl="1" w:tplc="9D8225D2">
      <w:start w:val="1"/>
      <w:numFmt w:val="bullet"/>
      <w:lvlText w:val="•"/>
      <w:lvlJc w:val="left"/>
      <w:pPr>
        <w:ind w:left="1654" w:hanging="360"/>
      </w:pPr>
      <w:rPr>
        <w:rFonts w:ascii="Times New Roman" w:eastAsia="Times New Roman" w:hAnsi="Times New Roman" w:hint="default"/>
        <w:i/>
        <w:sz w:val="24"/>
        <w:szCs w:val="24"/>
      </w:rPr>
    </w:lvl>
    <w:lvl w:ilvl="2" w:tplc="5AEEC6A4">
      <w:start w:val="1"/>
      <w:numFmt w:val="bullet"/>
      <w:lvlText w:val="•"/>
      <w:lvlJc w:val="left"/>
      <w:pPr>
        <w:ind w:left="1654" w:hanging="360"/>
      </w:pPr>
      <w:rPr>
        <w:rFonts w:hint="default"/>
      </w:rPr>
    </w:lvl>
    <w:lvl w:ilvl="3" w:tplc="0E72789E">
      <w:start w:val="1"/>
      <w:numFmt w:val="bullet"/>
      <w:lvlText w:val="•"/>
      <w:lvlJc w:val="left"/>
      <w:pPr>
        <w:ind w:left="2827" w:hanging="360"/>
      </w:pPr>
      <w:rPr>
        <w:rFonts w:hint="default"/>
      </w:rPr>
    </w:lvl>
    <w:lvl w:ilvl="4" w:tplc="E9E6B17C">
      <w:start w:val="1"/>
      <w:numFmt w:val="bullet"/>
      <w:lvlText w:val="•"/>
      <w:lvlJc w:val="left"/>
      <w:pPr>
        <w:ind w:left="4000" w:hanging="360"/>
      </w:pPr>
      <w:rPr>
        <w:rFonts w:hint="default"/>
      </w:rPr>
    </w:lvl>
    <w:lvl w:ilvl="5" w:tplc="869A27CE">
      <w:start w:val="1"/>
      <w:numFmt w:val="bullet"/>
      <w:lvlText w:val="•"/>
      <w:lvlJc w:val="left"/>
      <w:pPr>
        <w:ind w:left="5173" w:hanging="360"/>
      </w:pPr>
      <w:rPr>
        <w:rFonts w:hint="default"/>
      </w:rPr>
    </w:lvl>
    <w:lvl w:ilvl="6" w:tplc="8642200A">
      <w:start w:val="1"/>
      <w:numFmt w:val="bullet"/>
      <w:lvlText w:val="•"/>
      <w:lvlJc w:val="left"/>
      <w:pPr>
        <w:ind w:left="6347" w:hanging="360"/>
      </w:pPr>
      <w:rPr>
        <w:rFonts w:hint="default"/>
      </w:rPr>
    </w:lvl>
    <w:lvl w:ilvl="7" w:tplc="6518D8E2">
      <w:start w:val="1"/>
      <w:numFmt w:val="bullet"/>
      <w:lvlText w:val="•"/>
      <w:lvlJc w:val="left"/>
      <w:pPr>
        <w:ind w:left="7520" w:hanging="360"/>
      </w:pPr>
      <w:rPr>
        <w:rFonts w:hint="default"/>
      </w:rPr>
    </w:lvl>
    <w:lvl w:ilvl="8" w:tplc="F01E6316">
      <w:start w:val="1"/>
      <w:numFmt w:val="bullet"/>
      <w:lvlText w:val="•"/>
      <w:lvlJc w:val="left"/>
      <w:pPr>
        <w:ind w:left="8693" w:hanging="360"/>
      </w:pPr>
      <w:rPr>
        <w:rFonts w:hint="default"/>
      </w:rPr>
    </w:lvl>
  </w:abstractNum>
  <w:abstractNum w:abstractNumId="2">
    <w:nsid w:val="2A554B3D"/>
    <w:multiLevelType w:val="multilevel"/>
    <w:tmpl w:val="3EC0BC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BBE52B6"/>
    <w:multiLevelType w:val="hybridMultilevel"/>
    <w:tmpl w:val="053083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DA35F4"/>
    <w:multiLevelType w:val="hybridMultilevel"/>
    <w:tmpl w:val="CA20BB6A"/>
    <w:lvl w:ilvl="0" w:tplc="46742236">
      <w:start w:val="1"/>
      <w:numFmt w:val="decimal"/>
      <w:lvlText w:val="%1."/>
      <w:lvlJc w:val="left"/>
      <w:pPr>
        <w:ind w:left="460" w:hanging="360"/>
        <w:jc w:val="right"/>
      </w:pPr>
      <w:rPr>
        <w:rFonts w:ascii="Arial" w:eastAsia="Arial" w:hAnsi="Arial" w:hint="default"/>
        <w:w w:val="99"/>
        <w:sz w:val="24"/>
        <w:szCs w:val="24"/>
      </w:rPr>
    </w:lvl>
    <w:lvl w:ilvl="1" w:tplc="D5D2836C">
      <w:start w:val="1"/>
      <w:numFmt w:val="lowerLetter"/>
      <w:lvlText w:val="%2."/>
      <w:lvlJc w:val="left"/>
      <w:pPr>
        <w:ind w:left="480" w:hanging="360"/>
        <w:jc w:val="left"/>
      </w:pPr>
      <w:rPr>
        <w:rFonts w:ascii="Arial" w:eastAsia="Arial" w:hAnsi="Arial" w:hint="default"/>
        <w:w w:val="99"/>
        <w:sz w:val="24"/>
        <w:szCs w:val="24"/>
      </w:rPr>
    </w:lvl>
    <w:lvl w:ilvl="2" w:tplc="24F08B7E">
      <w:start w:val="1"/>
      <w:numFmt w:val="bullet"/>
      <w:lvlText w:val="•"/>
      <w:lvlJc w:val="left"/>
      <w:pPr>
        <w:ind w:left="746" w:hanging="360"/>
      </w:pPr>
      <w:rPr>
        <w:rFonts w:hint="default"/>
      </w:rPr>
    </w:lvl>
    <w:lvl w:ilvl="3" w:tplc="0409000F">
      <w:start w:val="1"/>
      <w:numFmt w:val="decimal"/>
      <w:lvlText w:val="%4."/>
      <w:lvlJc w:val="left"/>
      <w:pPr>
        <w:ind w:left="1012" w:hanging="360"/>
      </w:pPr>
      <w:rPr>
        <w:rFonts w:hint="default"/>
      </w:rPr>
    </w:lvl>
    <w:lvl w:ilvl="4" w:tplc="2BBAF400">
      <w:start w:val="1"/>
      <w:numFmt w:val="bullet"/>
      <w:lvlText w:val="•"/>
      <w:lvlJc w:val="left"/>
      <w:pPr>
        <w:ind w:left="1278" w:hanging="360"/>
      </w:pPr>
      <w:rPr>
        <w:rFonts w:hint="default"/>
      </w:rPr>
    </w:lvl>
    <w:lvl w:ilvl="5" w:tplc="643CBE8C">
      <w:start w:val="1"/>
      <w:numFmt w:val="bullet"/>
      <w:lvlText w:val="•"/>
      <w:lvlJc w:val="left"/>
      <w:pPr>
        <w:ind w:left="1544" w:hanging="360"/>
      </w:pPr>
      <w:rPr>
        <w:rFonts w:hint="default"/>
      </w:rPr>
    </w:lvl>
    <w:lvl w:ilvl="6" w:tplc="9B80EE32">
      <w:start w:val="1"/>
      <w:numFmt w:val="bullet"/>
      <w:lvlText w:val="•"/>
      <w:lvlJc w:val="left"/>
      <w:pPr>
        <w:ind w:left="1810" w:hanging="360"/>
      </w:pPr>
      <w:rPr>
        <w:rFonts w:hint="default"/>
      </w:rPr>
    </w:lvl>
    <w:lvl w:ilvl="7" w:tplc="B71C2E6C">
      <w:start w:val="1"/>
      <w:numFmt w:val="bullet"/>
      <w:lvlText w:val="•"/>
      <w:lvlJc w:val="left"/>
      <w:pPr>
        <w:ind w:left="2076" w:hanging="360"/>
      </w:pPr>
      <w:rPr>
        <w:rFonts w:hint="default"/>
      </w:rPr>
    </w:lvl>
    <w:lvl w:ilvl="8" w:tplc="590A4DEC">
      <w:start w:val="1"/>
      <w:numFmt w:val="bullet"/>
      <w:lvlText w:val="•"/>
      <w:lvlJc w:val="left"/>
      <w:pPr>
        <w:ind w:left="2342" w:hanging="360"/>
      </w:pPr>
      <w:rPr>
        <w:rFonts w:hint="default"/>
      </w:rPr>
    </w:lvl>
  </w:abstractNum>
  <w:abstractNum w:abstractNumId="5">
    <w:nsid w:val="5A2E72A4"/>
    <w:multiLevelType w:val="hybridMultilevel"/>
    <w:tmpl w:val="814CCD7A"/>
    <w:lvl w:ilvl="0" w:tplc="5E2AC5DC">
      <w:start w:val="1"/>
      <w:numFmt w:val="decimal"/>
      <w:lvlText w:val="%1."/>
      <w:lvlJc w:val="left"/>
      <w:pPr>
        <w:ind w:left="1028" w:hanging="360"/>
        <w:jc w:val="left"/>
      </w:pPr>
      <w:rPr>
        <w:rFonts w:ascii="Times New Roman" w:eastAsia="Times New Roman" w:hAnsi="Times New Roman" w:hint="default"/>
        <w:sz w:val="24"/>
        <w:szCs w:val="24"/>
      </w:rPr>
    </w:lvl>
    <w:lvl w:ilvl="1" w:tplc="0AC453F0">
      <w:start w:val="1"/>
      <w:numFmt w:val="bullet"/>
      <w:lvlText w:val="•"/>
      <w:lvlJc w:val="left"/>
      <w:pPr>
        <w:ind w:left="1795" w:hanging="360"/>
      </w:pPr>
      <w:rPr>
        <w:rFonts w:ascii="Times New Roman" w:eastAsia="Times New Roman" w:hAnsi="Times New Roman" w:hint="default"/>
        <w:sz w:val="24"/>
        <w:szCs w:val="24"/>
      </w:rPr>
    </w:lvl>
    <w:lvl w:ilvl="2" w:tplc="9320AFCC">
      <w:start w:val="1"/>
      <w:numFmt w:val="bullet"/>
      <w:lvlText w:val="•"/>
      <w:lvlJc w:val="left"/>
      <w:pPr>
        <w:ind w:left="2733" w:hanging="360"/>
      </w:pPr>
      <w:rPr>
        <w:rFonts w:hint="default"/>
      </w:rPr>
    </w:lvl>
    <w:lvl w:ilvl="3" w:tplc="A4C21C2C">
      <w:start w:val="1"/>
      <w:numFmt w:val="bullet"/>
      <w:lvlText w:val="•"/>
      <w:lvlJc w:val="left"/>
      <w:pPr>
        <w:ind w:left="3672" w:hanging="360"/>
      </w:pPr>
      <w:rPr>
        <w:rFonts w:hint="default"/>
      </w:rPr>
    </w:lvl>
    <w:lvl w:ilvl="4" w:tplc="234EF092">
      <w:start w:val="1"/>
      <w:numFmt w:val="bullet"/>
      <w:lvlText w:val="•"/>
      <w:lvlJc w:val="left"/>
      <w:pPr>
        <w:ind w:left="4610" w:hanging="360"/>
      </w:pPr>
      <w:rPr>
        <w:rFonts w:hint="default"/>
      </w:rPr>
    </w:lvl>
    <w:lvl w:ilvl="5" w:tplc="951CEC70">
      <w:start w:val="1"/>
      <w:numFmt w:val="bullet"/>
      <w:lvlText w:val="•"/>
      <w:lvlJc w:val="left"/>
      <w:pPr>
        <w:ind w:left="5548" w:hanging="360"/>
      </w:pPr>
      <w:rPr>
        <w:rFonts w:hint="default"/>
      </w:rPr>
    </w:lvl>
    <w:lvl w:ilvl="6" w:tplc="2058411E">
      <w:start w:val="1"/>
      <w:numFmt w:val="bullet"/>
      <w:lvlText w:val="•"/>
      <w:lvlJc w:val="left"/>
      <w:pPr>
        <w:ind w:left="6486" w:hanging="360"/>
      </w:pPr>
      <w:rPr>
        <w:rFonts w:hint="default"/>
      </w:rPr>
    </w:lvl>
    <w:lvl w:ilvl="7" w:tplc="ADD2F884">
      <w:start w:val="1"/>
      <w:numFmt w:val="bullet"/>
      <w:lvlText w:val="•"/>
      <w:lvlJc w:val="left"/>
      <w:pPr>
        <w:ind w:left="7425" w:hanging="360"/>
      </w:pPr>
      <w:rPr>
        <w:rFonts w:hint="default"/>
      </w:rPr>
    </w:lvl>
    <w:lvl w:ilvl="8" w:tplc="6824B7E0">
      <w:start w:val="1"/>
      <w:numFmt w:val="bullet"/>
      <w:lvlText w:val="•"/>
      <w:lvlJc w:val="left"/>
      <w:pPr>
        <w:ind w:left="8363" w:hanging="360"/>
      </w:pPr>
      <w:rPr>
        <w:rFonts w:hint="default"/>
      </w:rPr>
    </w:lvl>
  </w:abstractNum>
  <w:abstractNum w:abstractNumId="6">
    <w:nsid w:val="5AD5780B"/>
    <w:multiLevelType w:val="hybridMultilevel"/>
    <w:tmpl w:val="07BE5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CA00E2"/>
    <w:multiLevelType w:val="hybridMultilevel"/>
    <w:tmpl w:val="2B9A0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2"/>
  </w:num>
  <w:num w:numId="5">
    <w:abstractNumId w:val="1"/>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024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74"/>
    <w:rsid w:val="00040FAF"/>
    <w:rsid w:val="00067AE8"/>
    <w:rsid w:val="00097774"/>
    <w:rsid w:val="000B7FB1"/>
    <w:rsid w:val="00122349"/>
    <w:rsid w:val="001235D2"/>
    <w:rsid w:val="00147EC4"/>
    <w:rsid w:val="001E2339"/>
    <w:rsid w:val="00214D16"/>
    <w:rsid w:val="00223C76"/>
    <w:rsid w:val="00246528"/>
    <w:rsid w:val="002C39AC"/>
    <w:rsid w:val="002E67D0"/>
    <w:rsid w:val="00351745"/>
    <w:rsid w:val="00382E58"/>
    <w:rsid w:val="0039687D"/>
    <w:rsid w:val="003A49CB"/>
    <w:rsid w:val="003D567A"/>
    <w:rsid w:val="003E7491"/>
    <w:rsid w:val="00404252"/>
    <w:rsid w:val="004052D2"/>
    <w:rsid w:val="00455B97"/>
    <w:rsid w:val="00490F82"/>
    <w:rsid w:val="00494F09"/>
    <w:rsid w:val="004A1F65"/>
    <w:rsid w:val="004B7516"/>
    <w:rsid w:val="00573773"/>
    <w:rsid w:val="00584B54"/>
    <w:rsid w:val="00595F17"/>
    <w:rsid w:val="005E5750"/>
    <w:rsid w:val="005F6DE8"/>
    <w:rsid w:val="00630199"/>
    <w:rsid w:val="00633E2D"/>
    <w:rsid w:val="006A600D"/>
    <w:rsid w:val="006F3C58"/>
    <w:rsid w:val="007034CF"/>
    <w:rsid w:val="007759EA"/>
    <w:rsid w:val="007A00E1"/>
    <w:rsid w:val="007A2F95"/>
    <w:rsid w:val="007D0FD7"/>
    <w:rsid w:val="008279F9"/>
    <w:rsid w:val="0083421A"/>
    <w:rsid w:val="00834A16"/>
    <w:rsid w:val="00851740"/>
    <w:rsid w:val="00860437"/>
    <w:rsid w:val="008B55AC"/>
    <w:rsid w:val="008F7190"/>
    <w:rsid w:val="008F7715"/>
    <w:rsid w:val="00925885"/>
    <w:rsid w:val="009602DA"/>
    <w:rsid w:val="009652F8"/>
    <w:rsid w:val="00965E49"/>
    <w:rsid w:val="009B1950"/>
    <w:rsid w:val="009C1850"/>
    <w:rsid w:val="009C707E"/>
    <w:rsid w:val="009F0466"/>
    <w:rsid w:val="009F7EBB"/>
    <w:rsid w:val="00A40EAD"/>
    <w:rsid w:val="00A424C3"/>
    <w:rsid w:val="00A44518"/>
    <w:rsid w:val="00A735AC"/>
    <w:rsid w:val="00AA3500"/>
    <w:rsid w:val="00AD0116"/>
    <w:rsid w:val="00B102E4"/>
    <w:rsid w:val="00B603D9"/>
    <w:rsid w:val="00B60F7A"/>
    <w:rsid w:val="00B9224E"/>
    <w:rsid w:val="00C67F56"/>
    <w:rsid w:val="00C83E85"/>
    <w:rsid w:val="00CC0388"/>
    <w:rsid w:val="00D4226D"/>
    <w:rsid w:val="00D736E3"/>
    <w:rsid w:val="00D93FFC"/>
    <w:rsid w:val="00DA5F74"/>
    <w:rsid w:val="00E12082"/>
    <w:rsid w:val="00E37F16"/>
    <w:rsid w:val="00E47975"/>
    <w:rsid w:val="00E54D7B"/>
    <w:rsid w:val="00E83649"/>
    <w:rsid w:val="00F0752E"/>
    <w:rsid w:val="00F17FAD"/>
    <w:rsid w:val="00F54C17"/>
    <w:rsid w:val="00F85D74"/>
    <w:rsid w:val="00FB4D2B"/>
    <w:rsid w:val="00FD0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3"/>
    <o:shapelayout v:ext="edit">
      <o:idmap v:ext="edit" data="1"/>
    </o:shapelayout>
  </w:shapeDefaults>
  <w:decimalSymbol w:val="."/>
  <w:listSeparator w:val=","/>
  <w14:docId w14:val="05C23D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D74"/>
    <w:pPr>
      <w:ind w:left="720"/>
      <w:contextualSpacing/>
    </w:pPr>
  </w:style>
  <w:style w:type="table" w:styleId="TableGrid">
    <w:name w:val="Table Grid"/>
    <w:basedOn w:val="TableNormal"/>
    <w:uiPriority w:val="59"/>
    <w:rsid w:val="00F85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34CF"/>
    <w:pPr>
      <w:tabs>
        <w:tab w:val="center" w:pos="4320"/>
        <w:tab w:val="right" w:pos="8640"/>
      </w:tabs>
    </w:pPr>
  </w:style>
  <w:style w:type="character" w:customStyle="1" w:styleId="HeaderChar">
    <w:name w:val="Header Char"/>
    <w:basedOn w:val="DefaultParagraphFont"/>
    <w:link w:val="Header"/>
    <w:uiPriority w:val="99"/>
    <w:rsid w:val="007034CF"/>
    <w:rPr>
      <w:rFonts w:eastAsia="Calibri"/>
      <w:sz w:val="20"/>
      <w:szCs w:val="20"/>
    </w:rPr>
  </w:style>
  <w:style w:type="paragraph" w:styleId="Footer">
    <w:name w:val="footer"/>
    <w:basedOn w:val="Normal"/>
    <w:link w:val="FooterChar"/>
    <w:uiPriority w:val="99"/>
    <w:unhideWhenUsed/>
    <w:rsid w:val="007034CF"/>
    <w:pPr>
      <w:tabs>
        <w:tab w:val="center" w:pos="4320"/>
        <w:tab w:val="right" w:pos="8640"/>
      </w:tabs>
    </w:pPr>
  </w:style>
  <w:style w:type="character" w:customStyle="1" w:styleId="FooterChar">
    <w:name w:val="Footer Char"/>
    <w:basedOn w:val="DefaultParagraphFont"/>
    <w:link w:val="Footer"/>
    <w:uiPriority w:val="99"/>
    <w:rsid w:val="007034CF"/>
    <w:rPr>
      <w:rFonts w:eastAsia="Calibri"/>
      <w:sz w:val="20"/>
      <w:szCs w:val="20"/>
    </w:rPr>
  </w:style>
  <w:style w:type="paragraph" w:styleId="BalloonText">
    <w:name w:val="Balloon Text"/>
    <w:basedOn w:val="Normal"/>
    <w:link w:val="BalloonTextChar"/>
    <w:uiPriority w:val="99"/>
    <w:semiHidden/>
    <w:unhideWhenUsed/>
    <w:rsid w:val="002465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528"/>
    <w:rPr>
      <w:rFonts w:ascii="Segoe UI" w:eastAsia="Calibri" w:hAnsi="Segoe UI" w:cs="Segoe UI"/>
      <w:sz w:val="18"/>
      <w:szCs w:val="18"/>
    </w:rPr>
  </w:style>
  <w:style w:type="paragraph" w:styleId="BodyText">
    <w:name w:val="Body Text"/>
    <w:basedOn w:val="Normal"/>
    <w:link w:val="BodyTextChar"/>
    <w:uiPriority w:val="1"/>
    <w:qFormat/>
    <w:rsid w:val="00595F17"/>
    <w:pPr>
      <w:widowControl w:val="0"/>
      <w:ind w:left="1234"/>
    </w:pPr>
    <w:rPr>
      <w:rFonts w:ascii="Times New Roman" w:eastAsia="Times New Roman" w:hAnsi="Times New Roman" w:cstheme="minorBidi"/>
      <w:sz w:val="24"/>
      <w:szCs w:val="24"/>
      <w:lang w:eastAsia="en-US"/>
    </w:rPr>
  </w:style>
  <w:style w:type="character" w:customStyle="1" w:styleId="BodyTextChar">
    <w:name w:val="Body Text Char"/>
    <w:basedOn w:val="DefaultParagraphFont"/>
    <w:link w:val="BodyText"/>
    <w:uiPriority w:val="1"/>
    <w:rsid w:val="00595F17"/>
    <w:rPr>
      <w:rFonts w:ascii="Times New Roman" w:eastAsia="Times New Roman" w:hAnsi="Times New Roman" w:cstheme="minorBidi"/>
      <w:lang w:eastAsia="en-US"/>
    </w:rPr>
  </w:style>
  <w:style w:type="character" w:styleId="CommentReference">
    <w:name w:val="annotation reference"/>
    <w:basedOn w:val="DefaultParagraphFont"/>
    <w:uiPriority w:val="99"/>
    <w:semiHidden/>
    <w:unhideWhenUsed/>
    <w:rsid w:val="00B102E4"/>
    <w:rPr>
      <w:sz w:val="18"/>
      <w:szCs w:val="18"/>
    </w:rPr>
  </w:style>
  <w:style w:type="paragraph" w:styleId="CommentText">
    <w:name w:val="annotation text"/>
    <w:basedOn w:val="Normal"/>
    <w:link w:val="CommentTextChar"/>
    <w:uiPriority w:val="99"/>
    <w:semiHidden/>
    <w:unhideWhenUsed/>
    <w:rsid w:val="00B102E4"/>
    <w:rPr>
      <w:sz w:val="24"/>
      <w:szCs w:val="24"/>
    </w:rPr>
  </w:style>
  <w:style w:type="character" w:customStyle="1" w:styleId="CommentTextChar">
    <w:name w:val="Comment Text Char"/>
    <w:basedOn w:val="DefaultParagraphFont"/>
    <w:link w:val="CommentText"/>
    <w:uiPriority w:val="99"/>
    <w:semiHidden/>
    <w:rsid w:val="00B102E4"/>
    <w:rPr>
      <w:rFonts w:eastAsia="Calibri"/>
    </w:rPr>
  </w:style>
  <w:style w:type="paragraph" w:styleId="CommentSubject">
    <w:name w:val="annotation subject"/>
    <w:basedOn w:val="CommentText"/>
    <w:next w:val="CommentText"/>
    <w:link w:val="CommentSubjectChar"/>
    <w:uiPriority w:val="99"/>
    <w:semiHidden/>
    <w:unhideWhenUsed/>
    <w:rsid w:val="00B102E4"/>
    <w:rPr>
      <w:b/>
      <w:bCs/>
      <w:sz w:val="20"/>
      <w:szCs w:val="20"/>
    </w:rPr>
  </w:style>
  <w:style w:type="character" w:customStyle="1" w:styleId="CommentSubjectChar">
    <w:name w:val="Comment Subject Char"/>
    <w:basedOn w:val="CommentTextChar"/>
    <w:link w:val="CommentSubject"/>
    <w:uiPriority w:val="99"/>
    <w:semiHidden/>
    <w:rsid w:val="00B102E4"/>
    <w:rPr>
      <w:rFonts w:eastAsia="Calibri"/>
      <w:b/>
      <w:bCs/>
      <w:sz w:val="20"/>
      <w:szCs w:val="20"/>
    </w:rPr>
  </w:style>
  <w:style w:type="character" w:styleId="PageNumber">
    <w:name w:val="page number"/>
    <w:basedOn w:val="DefaultParagraphFont"/>
    <w:uiPriority w:val="99"/>
    <w:semiHidden/>
    <w:unhideWhenUsed/>
    <w:rsid w:val="00223C76"/>
  </w:style>
  <w:style w:type="character" w:styleId="PlaceholderText">
    <w:name w:val="Placeholder Text"/>
    <w:basedOn w:val="DefaultParagraphFont"/>
    <w:uiPriority w:val="99"/>
    <w:semiHidden/>
    <w:rsid w:val="005F6DE8"/>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D74"/>
    <w:pPr>
      <w:ind w:left="720"/>
      <w:contextualSpacing/>
    </w:pPr>
  </w:style>
  <w:style w:type="table" w:styleId="TableGrid">
    <w:name w:val="Table Grid"/>
    <w:basedOn w:val="TableNormal"/>
    <w:uiPriority w:val="59"/>
    <w:rsid w:val="00F85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34CF"/>
    <w:pPr>
      <w:tabs>
        <w:tab w:val="center" w:pos="4320"/>
        <w:tab w:val="right" w:pos="8640"/>
      </w:tabs>
    </w:pPr>
  </w:style>
  <w:style w:type="character" w:customStyle="1" w:styleId="HeaderChar">
    <w:name w:val="Header Char"/>
    <w:basedOn w:val="DefaultParagraphFont"/>
    <w:link w:val="Header"/>
    <w:uiPriority w:val="99"/>
    <w:rsid w:val="007034CF"/>
    <w:rPr>
      <w:rFonts w:eastAsia="Calibri"/>
      <w:sz w:val="20"/>
      <w:szCs w:val="20"/>
    </w:rPr>
  </w:style>
  <w:style w:type="paragraph" w:styleId="Footer">
    <w:name w:val="footer"/>
    <w:basedOn w:val="Normal"/>
    <w:link w:val="FooterChar"/>
    <w:uiPriority w:val="99"/>
    <w:unhideWhenUsed/>
    <w:rsid w:val="007034CF"/>
    <w:pPr>
      <w:tabs>
        <w:tab w:val="center" w:pos="4320"/>
        <w:tab w:val="right" w:pos="8640"/>
      </w:tabs>
    </w:pPr>
  </w:style>
  <w:style w:type="character" w:customStyle="1" w:styleId="FooterChar">
    <w:name w:val="Footer Char"/>
    <w:basedOn w:val="DefaultParagraphFont"/>
    <w:link w:val="Footer"/>
    <w:uiPriority w:val="99"/>
    <w:rsid w:val="007034CF"/>
    <w:rPr>
      <w:rFonts w:eastAsia="Calibri"/>
      <w:sz w:val="20"/>
      <w:szCs w:val="20"/>
    </w:rPr>
  </w:style>
  <w:style w:type="paragraph" w:styleId="BalloonText">
    <w:name w:val="Balloon Text"/>
    <w:basedOn w:val="Normal"/>
    <w:link w:val="BalloonTextChar"/>
    <w:uiPriority w:val="99"/>
    <w:semiHidden/>
    <w:unhideWhenUsed/>
    <w:rsid w:val="002465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528"/>
    <w:rPr>
      <w:rFonts w:ascii="Segoe UI" w:eastAsia="Calibri" w:hAnsi="Segoe UI" w:cs="Segoe UI"/>
      <w:sz w:val="18"/>
      <w:szCs w:val="18"/>
    </w:rPr>
  </w:style>
  <w:style w:type="paragraph" w:styleId="BodyText">
    <w:name w:val="Body Text"/>
    <w:basedOn w:val="Normal"/>
    <w:link w:val="BodyTextChar"/>
    <w:uiPriority w:val="1"/>
    <w:qFormat/>
    <w:rsid w:val="00595F17"/>
    <w:pPr>
      <w:widowControl w:val="0"/>
      <w:ind w:left="1234"/>
    </w:pPr>
    <w:rPr>
      <w:rFonts w:ascii="Times New Roman" w:eastAsia="Times New Roman" w:hAnsi="Times New Roman" w:cstheme="minorBidi"/>
      <w:sz w:val="24"/>
      <w:szCs w:val="24"/>
      <w:lang w:eastAsia="en-US"/>
    </w:rPr>
  </w:style>
  <w:style w:type="character" w:customStyle="1" w:styleId="BodyTextChar">
    <w:name w:val="Body Text Char"/>
    <w:basedOn w:val="DefaultParagraphFont"/>
    <w:link w:val="BodyText"/>
    <w:uiPriority w:val="1"/>
    <w:rsid w:val="00595F17"/>
    <w:rPr>
      <w:rFonts w:ascii="Times New Roman" w:eastAsia="Times New Roman" w:hAnsi="Times New Roman" w:cstheme="minorBidi"/>
      <w:lang w:eastAsia="en-US"/>
    </w:rPr>
  </w:style>
  <w:style w:type="character" w:styleId="CommentReference">
    <w:name w:val="annotation reference"/>
    <w:basedOn w:val="DefaultParagraphFont"/>
    <w:uiPriority w:val="99"/>
    <w:semiHidden/>
    <w:unhideWhenUsed/>
    <w:rsid w:val="00B102E4"/>
    <w:rPr>
      <w:sz w:val="18"/>
      <w:szCs w:val="18"/>
    </w:rPr>
  </w:style>
  <w:style w:type="paragraph" w:styleId="CommentText">
    <w:name w:val="annotation text"/>
    <w:basedOn w:val="Normal"/>
    <w:link w:val="CommentTextChar"/>
    <w:uiPriority w:val="99"/>
    <w:semiHidden/>
    <w:unhideWhenUsed/>
    <w:rsid w:val="00B102E4"/>
    <w:rPr>
      <w:sz w:val="24"/>
      <w:szCs w:val="24"/>
    </w:rPr>
  </w:style>
  <w:style w:type="character" w:customStyle="1" w:styleId="CommentTextChar">
    <w:name w:val="Comment Text Char"/>
    <w:basedOn w:val="DefaultParagraphFont"/>
    <w:link w:val="CommentText"/>
    <w:uiPriority w:val="99"/>
    <w:semiHidden/>
    <w:rsid w:val="00B102E4"/>
    <w:rPr>
      <w:rFonts w:eastAsia="Calibri"/>
    </w:rPr>
  </w:style>
  <w:style w:type="paragraph" w:styleId="CommentSubject">
    <w:name w:val="annotation subject"/>
    <w:basedOn w:val="CommentText"/>
    <w:next w:val="CommentText"/>
    <w:link w:val="CommentSubjectChar"/>
    <w:uiPriority w:val="99"/>
    <w:semiHidden/>
    <w:unhideWhenUsed/>
    <w:rsid w:val="00B102E4"/>
    <w:rPr>
      <w:b/>
      <w:bCs/>
      <w:sz w:val="20"/>
      <w:szCs w:val="20"/>
    </w:rPr>
  </w:style>
  <w:style w:type="character" w:customStyle="1" w:styleId="CommentSubjectChar">
    <w:name w:val="Comment Subject Char"/>
    <w:basedOn w:val="CommentTextChar"/>
    <w:link w:val="CommentSubject"/>
    <w:uiPriority w:val="99"/>
    <w:semiHidden/>
    <w:rsid w:val="00B102E4"/>
    <w:rPr>
      <w:rFonts w:eastAsia="Calibri"/>
      <w:b/>
      <w:bCs/>
      <w:sz w:val="20"/>
      <w:szCs w:val="20"/>
    </w:rPr>
  </w:style>
  <w:style w:type="character" w:styleId="PageNumber">
    <w:name w:val="page number"/>
    <w:basedOn w:val="DefaultParagraphFont"/>
    <w:uiPriority w:val="99"/>
    <w:semiHidden/>
    <w:unhideWhenUsed/>
    <w:rsid w:val="00223C76"/>
  </w:style>
  <w:style w:type="character" w:styleId="PlaceholderText">
    <w:name w:val="Placeholder Text"/>
    <w:basedOn w:val="DefaultParagraphFont"/>
    <w:uiPriority w:val="99"/>
    <w:semiHidden/>
    <w:rsid w:val="005F6D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0397E-43B8-1A4D-A5C6-E526BEF4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945</Words>
  <Characters>5389</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Leith Nye</dc:creator>
  <cp:keywords/>
  <dc:description/>
  <cp:lastModifiedBy>Meghan</cp:lastModifiedBy>
  <cp:revision>7</cp:revision>
  <cp:lastPrinted>2015-12-07T21:10:00Z</cp:lastPrinted>
  <dcterms:created xsi:type="dcterms:W3CDTF">2016-01-06T19:24:00Z</dcterms:created>
  <dcterms:modified xsi:type="dcterms:W3CDTF">2016-08-30T20:44:00Z</dcterms:modified>
</cp:coreProperties>
</file>